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F3599" w14:textId="29A5946D" w:rsidR="0015161F" w:rsidRPr="006139C7" w:rsidRDefault="0015161F" w:rsidP="0015161F">
      <w:pPr>
        <w:pStyle w:val="01H01"/>
        <w:rPr>
          <w:rFonts w:ascii="Arial" w:hAnsi="Arial" w:cs="Arial"/>
          <w:color w:val="auto"/>
        </w:rPr>
      </w:pPr>
      <w:bookmarkStart w:id="0" w:name="_GoBack"/>
      <w:bookmarkEnd w:id="0"/>
      <w:r w:rsidRPr="006139C7">
        <w:rPr>
          <w:rFonts w:ascii="Arial" w:hAnsi="Arial" w:cs="Arial"/>
          <w:color w:val="auto"/>
        </w:rPr>
        <w:t xml:space="preserve">Worksheet </w:t>
      </w:r>
      <w:r>
        <w:rPr>
          <w:rFonts w:ascii="Arial" w:hAnsi="Arial" w:cs="Arial"/>
          <w:color w:val="auto"/>
        </w:rPr>
        <w:t>4</w:t>
      </w:r>
      <w:r w:rsidRPr="006139C7">
        <w:rPr>
          <w:rFonts w:ascii="Arial" w:hAnsi="Arial" w:cs="Arial"/>
          <w:color w:val="auto"/>
        </w:rPr>
        <w:t>.</w:t>
      </w:r>
      <w:r w:rsidR="00D710FE">
        <w:rPr>
          <w:rFonts w:ascii="Arial" w:hAnsi="Arial" w:cs="Arial"/>
          <w:color w:val="auto"/>
        </w:rPr>
        <w:t>3</w:t>
      </w:r>
      <w:r w:rsidRPr="006139C7">
        <w:rPr>
          <w:rFonts w:ascii="Arial" w:hAnsi="Arial" w:cs="Arial"/>
          <w:color w:val="auto"/>
        </w:rPr>
        <w:t>.</w:t>
      </w:r>
      <w:r w:rsidR="00531C94">
        <w:rPr>
          <w:rFonts w:ascii="Arial" w:hAnsi="Arial" w:cs="Arial"/>
          <w:color w:val="auto"/>
        </w:rPr>
        <w:t>2</w:t>
      </w:r>
    </w:p>
    <w:p w14:paraId="7327D2C5" w14:textId="129015FE" w:rsidR="0015161F" w:rsidRPr="006139C7" w:rsidRDefault="00531C94" w:rsidP="0015161F">
      <w:pPr>
        <w:pStyle w:val="01H01"/>
        <w:rPr>
          <w:rFonts w:ascii="Arial" w:hAnsi="Arial" w:cs="Arial"/>
        </w:rPr>
      </w:pPr>
      <w:r w:rsidRPr="00531C94">
        <w:rPr>
          <w:rFonts w:ascii="Arial" w:hAnsi="Arial" w:cs="Arial"/>
          <w:noProof/>
          <w:szCs w:val="28"/>
        </w:rPr>
        <w:t xml:space="preserve">Sex and the law </w:t>
      </w:r>
      <w:r>
        <w:rPr>
          <w:rFonts w:ascii="Arial" w:hAnsi="Arial" w:cs="Arial"/>
          <w:noProof/>
          <w:szCs w:val="28"/>
        </w:rPr>
        <w:br/>
      </w:r>
      <w:r w:rsidRPr="00531C94">
        <w:rPr>
          <w:rFonts w:ascii="Arial" w:hAnsi="Arial" w:cs="Arial"/>
          <w:noProof/>
          <w:szCs w:val="28"/>
        </w:rPr>
        <w:t>(England and Wales) quiz</w:t>
      </w:r>
    </w:p>
    <w:tbl>
      <w:tblPr>
        <w:tblStyle w:val="TableGrid"/>
        <w:tblW w:w="0" w:type="auto"/>
        <w:tblLook w:val="04A0" w:firstRow="1" w:lastRow="0" w:firstColumn="1" w:lastColumn="0" w:noHBand="0" w:noVBand="1"/>
      </w:tblPr>
      <w:tblGrid>
        <w:gridCol w:w="5965"/>
        <w:gridCol w:w="982"/>
        <w:gridCol w:w="1035"/>
        <w:gridCol w:w="944"/>
      </w:tblGrid>
      <w:tr w:rsidR="00531C94" w:rsidRPr="00D61358" w14:paraId="539CC82E" w14:textId="77777777" w:rsidTr="00531C94">
        <w:tc>
          <w:tcPr>
            <w:tcW w:w="5965" w:type="dxa"/>
          </w:tcPr>
          <w:p w14:paraId="37D7C6C6" w14:textId="77777777" w:rsidR="00531C94" w:rsidRPr="00D61358" w:rsidRDefault="00531C94" w:rsidP="00531C94">
            <w:pPr>
              <w:spacing w:before="120" w:after="120"/>
              <w:rPr>
                <w:rFonts w:ascii="Arial" w:eastAsiaTheme="minorEastAsia" w:hAnsi="Arial" w:cs="Arial"/>
                <w:b/>
                <w:sz w:val="24"/>
                <w:szCs w:val="24"/>
                <w:lang w:eastAsia="en-IN"/>
              </w:rPr>
            </w:pPr>
          </w:p>
        </w:tc>
        <w:tc>
          <w:tcPr>
            <w:tcW w:w="982" w:type="dxa"/>
          </w:tcPr>
          <w:p w14:paraId="6BF168AD" w14:textId="77777777" w:rsidR="00531C94" w:rsidRPr="00D61358" w:rsidRDefault="00531C94" w:rsidP="00531C94">
            <w:pPr>
              <w:spacing w:before="120" w:after="120"/>
              <w:rPr>
                <w:rFonts w:ascii="Arial" w:eastAsiaTheme="minorEastAsia" w:hAnsi="Arial" w:cs="Arial"/>
                <w:b/>
                <w:sz w:val="24"/>
                <w:szCs w:val="24"/>
                <w:lang w:eastAsia="en-IN"/>
              </w:rPr>
            </w:pPr>
            <w:r w:rsidRPr="00D61358">
              <w:rPr>
                <w:rFonts w:ascii="Arial" w:eastAsiaTheme="minorEastAsia" w:hAnsi="Arial" w:cs="Arial"/>
                <w:b/>
                <w:sz w:val="24"/>
                <w:szCs w:val="24"/>
                <w:lang w:eastAsia="en-IN"/>
              </w:rPr>
              <w:t>True</w:t>
            </w:r>
          </w:p>
        </w:tc>
        <w:tc>
          <w:tcPr>
            <w:tcW w:w="1035" w:type="dxa"/>
          </w:tcPr>
          <w:p w14:paraId="2749B161" w14:textId="77777777" w:rsidR="00531C94" w:rsidRPr="00D61358" w:rsidRDefault="00531C94" w:rsidP="00531C94">
            <w:pPr>
              <w:spacing w:before="120" w:after="120"/>
              <w:rPr>
                <w:rFonts w:ascii="Arial" w:eastAsiaTheme="minorEastAsia" w:hAnsi="Arial" w:cs="Arial"/>
                <w:b/>
                <w:sz w:val="24"/>
                <w:szCs w:val="24"/>
                <w:lang w:eastAsia="en-IN"/>
              </w:rPr>
            </w:pPr>
            <w:r w:rsidRPr="00D61358">
              <w:rPr>
                <w:rFonts w:ascii="Arial" w:eastAsiaTheme="minorEastAsia" w:hAnsi="Arial" w:cs="Arial"/>
                <w:b/>
                <w:sz w:val="24"/>
                <w:szCs w:val="24"/>
                <w:lang w:eastAsia="en-IN"/>
              </w:rPr>
              <w:t>False</w:t>
            </w:r>
          </w:p>
        </w:tc>
        <w:tc>
          <w:tcPr>
            <w:tcW w:w="944" w:type="dxa"/>
          </w:tcPr>
          <w:p w14:paraId="5126ABE1" w14:textId="77777777" w:rsidR="00531C94" w:rsidRPr="00D61358" w:rsidRDefault="00531C94" w:rsidP="00531C94">
            <w:pPr>
              <w:spacing w:before="120" w:after="120"/>
              <w:rPr>
                <w:rFonts w:ascii="Arial" w:eastAsiaTheme="minorEastAsia" w:hAnsi="Arial" w:cs="Arial"/>
                <w:b/>
                <w:sz w:val="24"/>
                <w:szCs w:val="24"/>
                <w:lang w:eastAsia="en-IN"/>
              </w:rPr>
            </w:pPr>
            <w:r w:rsidRPr="00D61358">
              <w:rPr>
                <w:rFonts w:ascii="Arial" w:eastAsiaTheme="minorEastAsia" w:hAnsi="Arial" w:cs="Arial"/>
                <w:b/>
                <w:sz w:val="24"/>
                <w:szCs w:val="24"/>
                <w:lang w:eastAsia="en-IN"/>
              </w:rPr>
              <w:t xml:space="preserve">Don’t know </w:t>
            </w:r>
          </w:p>
        </w:tc>
      </w:tr>
      <w:tr w:rsidR="00531C94" w:rsidRPr="00D61358" w14:paraId="05875180" w14:textId="77777777" w:rsidTr="00531C94">
        <w:tc>
          <w:tcPr>
            <w:tcW w:w="5965" w:type="dxa"/>
          </w:tcPr>
          <w:p w14:paraId="40B866B3" w14:textId="77777777" w:rsidR="00531C94" w:rsidRPr="00D61358" w:rsidRDefault="00531C94" w:rsidP="00531C94">
            <w:pPr>
              <w:spacing w:before="120" w:after="120"/>
              <w:rPr>
                <w:rFonts w:ascii="Arial" w:eastAsiaTheme="minorEastAsia" w:hAnsi="Arial" w:cs="Arial"/>
                <w:sz w:val="24"/>
                <w:szCs w:val="24"/>
                <w:lang w:eastAsia="en-IN"/>
              </w:rPr>
            </w:pPr>
            <w:r w:rsidRPr="00D61358">
              <w:rPr>
                <w:rFonts w:ascii="Arial" w:eastAsiaTheme="minorEastAsia" w:hAnsi="Arial" w:cs="Arial"/>
                <w:sz w:val="24"/>
                <w:szCs w:val="24"/>
                <w:lang w:eastAsia="en-IN"/>
              </w:rPr>
              <w:t>The age of consent for all genders and sexual orientations is 16.</w:t>
            </w:r>
          </w:p>
        </w:tc>
        <w:tc>
          <w:tcPr>
            <w:tcW w:w="982" w:type="dxa"/>
          </w:tcPr>
          <w:p w14:paraId="7D48C0A2" w14:textId="77777777" w:rsidR="00531C94" w:rsidRPr="00D61358" w:rsidRDefault="00531C94" w:rsidP="00531C94">
            <w:pPr>
              <w:spacing w:before="120" w:after="120"/>
              <w:rPr>
                <w:rFonts w:ascii="Arial" w:eastAsiaTheme="minorEastAsia" w:hAnsi="Arial" w:cs="Arial"/>
                <w:b/>
                <w:sz w:val="24"/>
                <w:szCs w:val="24"/>
                <w:lang w:eastAsia="en-IN"/>
              </w:rPr>
            </w:pPr>
          </w:p>
        </w:tc>
        <w:tc>
          <w:tcPr>
            <w:tcW w:w="1035" w:type="dxa"/>
          </w:tcPr>
          <w:p w14:paraId="6B12FE5C" w14:textId="77777777" w:rsidR="00531C94" w:rsidRPr="00D61358" w:rsidRDefault="00531C94" w:rsidP="00531C94">
            <w:pPr>
              <w:spacing w:before="120" w:after="120"/>
              <w:rPr>
                <w:rFonts w:ascii="Arial" w:eastAsiaTheme="minorEastAsia" w:hAnsi="Arial" w:cs="Arial"/>
                <w:b/>
                <w:sz w:val="24"/>
                <w:szCs w:val="24"/>
                <w:lang w:eastAsia="en-IN"/>
              </w:rPr>
            </w:pPr>
          </w:p>
        </w:tc>
        <w:tc>
          <w:tcPr>
            <w:tcW w:w="944" w:type="dxa"/>
          </w:tcPr>
          <w:p w14:paraId="52B504D5" w14:textId="77777777" w:rsidR="00531C94" w:rsidRPr="00D61358" w:rsidRDefault="00531C94" w:rsidP="00531C94">
            <w:pPr>
              <w:spacing w:before="120" w:after="120"/>
              <w:rPr>
                <w:rFonts w:ascii="Arial" w:eastAsiaTheme="minorEastAsia" w:hAnsi="Arial" w:cs="Arial"/>
                <w:b/>
                <w:sz w:val="24"/>
                <w:szCs w:val="24"/>
                <w:lang w:eastAsia="en-IN"/>
              </w:rPr>
            </w:pPr>
          </w:p>
        </w:tc>
      </w:tr>
      <w:tr w:rsidR="00531C94" w:rsidRPr="00D61358" w14:paraId="070DBB8A" w14:textId="77777777" w:rsidTr="00531C94">
        <w:tc>
          <w:tcPr>
            <w:tcW w:w="5965" w:type="dxa"/>
          </w:tcPr>
          <w:p w14:paraId="334E411D" w14:textId="77777777" w:rsidR="00531C94" w:rsidRPr="00D61358" w:rsidRDefault="00531C94" w:rsidP="00531C94">
            <w:pPr>
              <w:spacing w:before="120" w:after="120"/>
              <w:rPr>
                <w:rFonts w:ascii="Arial" w:eastAsiaTheme="minorEastAsia" w:hAnsi="Arial" w:cs="Arial"/>
                <w:sz w:val="24"/>
                <w:szCs w:val="24"/>
                <w:lang w:eastAsia="en-IN"/>
              </w:rPr>
            </w:pPr>
            <w:r w:rsidRPr="00D61358">
              <w:rPr>
                <w:rFonts w:ascii="Arial" w:eastAsiaTheme="minorEastAsia" w:hAnsi="Arial" w:cs="Arial"/>
                <w:sz w:val="24"/>
                <w:szCs w:val="24"/>
                <w:lang w:eastAsia="en-IN"/>
              </w:rPr>
              <w:t>Under 16s cannot get contraception without permission from their parents and carers.</w:t>
            </w:r>
          </w:p>
        </w:tc>
        <w:tc>
          <w:tcPr>
            <w:tcW w:w="982" w:type="dxa"/>
          </w:tcPr>
          <w:p w14:paraId="5C24D66B" w14:textId="77777777" w:rsidR="00531C94" w:rsidRPr="00D61358" w:rsidRDefault="00531C94" w:rsidP="00531C94">
            <w:pPr>
              <w:spacing w:before="120" w:after="120"/>
              <w:rPr>
                <w:rFonts w:ascii="Arial" w:eastAsiaTheme="minorEastAsia" w:hAnsi="Arial" w:cs="Arial"/>
                <w:b/>
                <w:sz w:val="24"/>
                <w:szCs w:val="24"/>
                <w:lang w:eastAsia="en-IN"/>
              </w:rPr>
            </w:pPr>
          </w:p>
        </w:tc>
        <w:tc>
          <w:tcPr>
            <w:tcW w:w="1035" w:type="dxa"/>
          </w:tcPr>
          <w:p w14:paraId="0C429B65" w14:textId="77777777" w:rsidR="00531C94" w:rsidRPr="00D61358" w:rsidRDefault="00531C94" w:rsidP="00531C94">
            <w:pPr>
              <w:spacing w:before="120" w:after="120"/>
              <w:rPr>
                <w:rFonts w:ascii="Arial" w:eastAsiaTheme="minorEastAsia" w:hAnsi="Arial" w:cs="Arial"/>
                <w:b/>
                <w:sz w:val="24"/>
                <w:szCs w:val="24"/>
                <w:lang w:eastAsia="en-IN"/>
              </w:rPr>
            </w:pPr>
          </w:p>
        </w:tc>
        <w:tc>
          <w:tcPr>
            <w:tcW w:w="944" w:type="dxa"/>
          </w:tcPr>
          <w:p w14:paraId="725020F8" w14:textId="77777777" w:rsidR="00531C94" w:rsidRPr="00D61358" w:rsidRDefault="00531C94" w:rsidP="00531C94">
            <w:pPr>
              <w:spacing w:before="120" w:after="120"/>
              <w:rPr>
                <w:rFonts w:ascii="Arial" w:eastAsiaTheme="minorEastAsia" w:hAnsi="Arial" w:cs="Arial"/>
                <w:b/>
                <w:sz w:val="24"/>
                <w:szCs w:val="24"/>
                <w:lang w:eastAsia="en-IN"/>
              </w:rPr>
            </w:pPr>
          </w:p>
        </w:tc>
      </w:tr>
      <w:tr w:rsidR="00531C94" w:rsidRPr="00D61358" w14:paraId="27E83F89" w14:textId="77777777" w:rsidTr="00531C94">
        <w:tc>
          <w:tcPr>
            <w:tcW w:w="5965" w:type="dxa"/>
          </w:tcPr>
          <w:p w14:paraId="34E050E9" w14:textId="77777777" w:rsidR="00531C94" w:rsidRPr="00D61358" w:rsidRDefault="00531C94" w:rsidP="00531C94">
            <w:pPr>
              <w:spacing w:before="120" w:after="120"/>
              <w:rPr>
                <w:rFonts w:ascii="Arial" w:eastAsiaTheme="minorEastAsia" w:hAnsi="Arial" w:cs="Arial"/>
                <w:sz w:val="24"/>
                <w:szCs w:val="24"/>
                <w:lang w:eastAsia="en-IN"/>
              </w:rPr>
            </w:pPr>
            <w:r w:rsidRPr="00D61358">
              <w:rPr>
                <w:rFonts w:ascii="Arial" w:eastAsiaTheme="minorEastAsia" w:hAnsi="Arial" w:cs="Arial"/>
                <w:sz w:val="24"/>
                <w:szCs w:val="24"/>
                <w:lang w:eastAsia="en-IN"/>
              </w:rPr>
              <w:t>It is an illegal act for someone to ‘grope’ or touch in a sexual way someone else’s bottom without their consent.</w:t>
            </w:r>
          </w:p>
        </w:tc>
        <w:tc>
          <w:tcPr>
            <w:tcW w:w="982" w:type="dxa"/>
          </w:tcPr>
          <w:p w14:paraId="1C8CC1D4" w14:textId="77777777" w:rsidR="00531C94" w:rsidRPr="00D61358" w:rsidRDefault="00531C94" w:rsidP="00531C94">
            <w:pPr>
              <w:spacing w:before="120" w:after="120"/>
              <w:rPr>
                <w:rFonts w:ascii="Arial" w:eastAsiaTheme="minorEastAsia" w:hAnsi="Arial" w:cs="Arial"/>
                <w:b/>
                <w:sz w:val="24"/>
                <w:szCs w:val="24"/>
                <w:lang w:eastAsia="en-IN"/>
              </w:rPr>
            </w:pPr>
          </w:p>
        </w:tc>
        <w:tc>
          <w:tcPr>
            <w:tcW w:w="1035" w:type="dxa"/>
          </w:tcPr>
          <w:p w14:paraId="5EF4AAEB" w14:textId="77777777" w:rsidR="00531C94" w:rsidRPr="00D61358" w:rsidRDefault="00531C94" w:rsidP="00531C94">
            <w:pPr>
              <w:spacing w:before="120" w:after="120"/>
              <w:rPr>
                <w:rFonts w:ascii="Arial" w:eastAsiaTheme="minorEastAsia" w:hAnsi="Arial" w:cs="Arial"/>
                <w:b/>
                <w:sz w:val="24"/>
                <w:szCs w:val="24"/>
                <w:lang w:eastAsia="en-IN"/>
              </w:rPr>
            </w:pPr>
          </w:p>
        </w:tc>
        <w:tc>
          <w:tcPr>
            <w:tcW w:w="944" w:type="dxa"/>
          </w:tcPr>
          <w:p w14:paraId="6B4DEF75" w14:textId="77777777" w:rsidR="00531C94" w:rsidRPr="00D61358" w:rsidRDefault="00531C94" w:rsidP="00531C94">
            <w:pPr>
              <w:spacing w:before="120" w:after="120"/>
              <w:rPr>
                <w:rFonts w:ascii="Arial" w:eastAsiaTheme="minorEastAsia" w:hAnsi="Arial" w:cs="Arial"/>
                <w:b/>
                <w:sz w:val="24"/>
                <w:szCs w:val="24"/>
                <w:lang w:eastAsia="en-IN"/>
              </w:rPr>
            </w:pPr>
          </w:p>
        </w:tc>
      </w:tr>
      <w:tr w:rsidR="00531C94" w:rsidRPr="00D61358" w14:paraId="6D465A1E" w14:textId="77777777" w:rsidTr="00531C94">
        <w:tc>
          <w:tcPr>
            <w:tcW w:w="5965" w:type="dxa"/>
          </w:tcPr>
          <w:p w14:paraId="13DA3121" w14:textId="7344D6AF" w:rsidR="00531C94" w:rsidRPr="00D61358" w:rsidRDefault="00531C94" w:rsidP="00531C94">
            <w:pPr>
              <w:spacing w:before="120" w:after="120"/>
              <w:rPr>
                <w:rFonts w:ascii="Arial" w:eastAsiaTheme="minorEastAsia" w:hAnsi="Arial" w:cs="Arial"/>
                <w:sz w:val="24"/>
                <w:szCs w:val="24"/>
                <w:lang w:eastAsia="en-IN"/>
              </w:rPr>
            </w:pPr>
            <w:r w:rsidRPr="00D61358">
              <w:rPr>
                <w:rFonts w:ascii="Arial" w:eastAsiaTheme="minorEastAsia" w:hAnsi="Arial" w:cs="Arial"/>
                <w:sz w:val="24"/>
                <w:szCs w:val="24"/>
                <w:lang w:eastAsia="en-IN"/>
              </w:rPr>
              <w:t>Under the law, a 12-year-old cannot consent to sex.</w:t>
            </w:r>
          </w:p>
        </w:tc>
        <w:tc>
          <w:tcPr>
            <w:tcW w:w="982" w:type="dxa"/>
          </w:tcPr>
          <w:p w14:paraId="349B87F8" w14:textId="77777777" w:rsidR="00531C94" w:rsidRPr="00D61358" w:rsidRDefault="00531C94" w:rsidP="00531C94">
            <w:pPr>
              <w:spacing w:before="120" w:after="120"/>
              <w:rPr>
                <w:rFonts w:ascii="Arial" w:eastAsiaTheme="minorEastAsia" w:hAnsi="Arial" w:cs="Arial"/>
                <w:b/>
                <w:sz w:val="24"/>
                <w:szCs w:val="24"/>
                <w:lang w:eastAsia="en-IN"/>
              </w:rPr>
            </w:pPr>
          </w:p>
        </w:tc>
        <w:tc>
          <w:tcPr>
            <w:tcW w:w="1035" w:type="dxa"/>
          </w:tcPr>
          <w:p w14:paraId="4DBC0BC9" w14:textId="77777777" w:rsidR="00531C94" w:rsidRPr="00D61358" w:rsidRDefault="00531C94" w:rsidP="00531C94">
            <w:pPr>
              <w:spacing w:before="120" w:after="120"/>
              <w:rPr>
                <w:rFonts w:ascii="Arial" w:eastAsiaTheme="minorEastAsia" w:hAnsi="Arial" w:cs="Arial"/>
                <w:b/>
                <w:sz w:val="24"/>
                <w:szCs w:val="24"/>
                <w:lang w:eastAsia="en-IN"/>
              </w:rPr>
            </w:pPr>
          </w:p>
        </w:tc>
        <w:tc>
          <w:tcPr>
            <w:tcW w:w="944" w:type="dxa"/>
          </w:tcPr>
          <w:p w14:paraId="421CFDEE" w14:textId="77777777" w:rsidR="00531C94" w:rsidRPr="00D61358" w:rsidRDefault="00531C94" w:rsidP="00531C94">
            <w:pPr>
              <w:spacing w:before="120" w:after="120"/>
              <w:rPr>
                <w:rFonts w:ascii="Arial" w:eastAsiaTheme="minorEastAsia" w:hAnsi="Arial" w:cs="Arial"/>
                <w:b/>
                <w:sz w:val="24"/>
                <w:szCs w:val="24"/>
                <w:lang w:eastAsia="en-IN"/>
              </w:rPr>
            </w:pPr>
          </w:p>
        </w:tc>
      </w:tr>
      <w:tr w:rsidR="00531C94" w:rsidRPr="00D61358" w14:paraId="377F69A6" w14:textId="77777777" w:rsidTr="00531C94">
        <w:tc>
          <w:tcPr>
            <w:tcW w:w="5965" w:type="dxa"/>
          </w:tcPr>
          <w:p w14:paraId="3EFC15C1" w14:textId="57A54ECD" w:rsidR="00531C94" w:rsidRPr="00D61358" w:rsidRDefault="00531C94" w:rsidP="00531C94">
            <w:pPr>
              <w:spacing w:before="120" w:after="120"/>
              <w:rPr>
                <w:rFonts w:ascii="Arial" w:eastAsiaTheme="minorEastAsia" w:hAnsi="Arial" w:cs="Arial"/>
                <w:sz w:val="24"/>
                <w:szCs w:val="24"/>
                <w:lang w:eastAsia="en-IN"/>
              </w:rPr>
            </w:pPr>
            <w:r w:rsidRPr="00D61358">
              <w:rPr>
                <w:rFonts w:ascii="Arial" w:eastAsiaTheme="minorEastAsia" w:hAnsi="Arial" w:cs="Arial"/>
                <w:sz w:val="24"/>
                <w:szCs w:val="24"/>
                <w:lang w:eastAsia="en-IN"/>
              </w:rPr>
              <w:t xml:space="preserve">A 15-year-old can legally share a sexual image of someone else if they give their permission to do so. </w:t>
            </w:r>
          </w:p>
        </w:tc>
        <w:tc>
          <w:tcPr>
            <w:tcW w:w="982" w:type="dxa"/>
          </w:tcPr>
          <w:p w14:paraId="67DB5378" w14:textId="77777777" w:rsidR="00531C94" w:rsidRPr="00D61358" w:rsidRDefault="00531C94" w:rsidP="00531C94">
            <w:pPr>
              <w:spacing w:before="120" w:after="120"/>
              <w:rPr>
                <w:rFonts w:ascii="Arial" w:eastAsiaTheme="minorEastAsia" w:hAnsi="Arial" w:cs="Arial"/>
                <w:b/>
                <w:sz w:val="24"/>
                <w:szCs w:val="24"/>
                <w:lang w:eastAsia="en-IN"/>
              </w:rPr>
            </w:pPr>
          </w:p>
        </w:tc>
        <w:tc>
          <w:tcPr>
            <w:tcW w:w="1035" w:type="dxa"/>
          </w:tcPr>
          <w:p w14:paraId="641E11EF" w14:textId="77777777" w:rsidR="00531C94" w:rsidRPr="00D61358" w:rsidRDefault="00531C94" w:rsidP="00531C94">
            <w:pPr>
              <w:spacing w:before="120" w:after="120"/>
              <w:rPr>
                <w:rFonts w:ascii="Arial" w:eastAsiaTheme="minorEastAsia" w:hAnsi="Arial" w:cs="Arial"/>
                <w:b/>
                <w:sz w:val="24"/>
                <w:szCs w:val="24"/>
                <w:lang w:eastAsia="en-IN"/>
              </w:rPr>
            </w:pPr>
          </w:p>
        </w:tc>
        <w:tc>
          <w:tcPr>
            <w:tcW w:w="944" w:type="dxa"/>
          </w:tcPr>
          <w:p w14:paraId="70A2FAE0" w14:textId="77777777" w:rsidR="00531C94" w:rsidRPr="00D61358" w:rsidRDefault="00531C94" w:rsidP="00531C94">
            <w:pPr>
              <w:spacing w:before="120" w:after="120"/>
              <w:rPr>
                <w:rFonts w:ascii="Arial" w:eastAsiaTheme="minorEastAsia" w:hAnsi="Arial" w:cs="Arial"/>
                <w:b/>
                <w:sz w:val="24"/>
                <w:szCs w:val="24"/>
                <w:lang w:eastAsia="en-IN"/>
              </w:rPr>
            </w:pPr>
          </w:p>
        </w:tc>
      </w:tr>
      <w:tr w:rsidR="00531C94" w:rsidRPr="00D61358" w14:paraId="765F0070" w14:textId="77777777" w:rsidTr="00531C94">
        <w:tc>
          <w:tcPr>
            <w:tcW w:w="5965" w:type="dxa"/>
          </w:tcPr>
          <w:p w14:paraId="2E04CBF7" w14:textId="77777777" w:rsidR="00531C94" w:rsidRPr="00D61358" w:rsidRDefault="00531C94" w:rsidP="00531C94">
            <w:pPr>
              <w:spacing w:before="120" w:after="120"/>
              <w:rPr>
                <w:rFonts w:ascii="Arial" w:eastAsiaTheme="minorEastAsia" w:hAnsi="Arial" w:cs="Arial"/>
                <w:sz w:val="24"/>
                <w:szCs w:val="24"/>
                <w:lang w:eastAsia="en-IN"/>
              </w:rPr>
            </w:pPr>
            <w:r w:rsidRPr="00D61358">
              <w:rPr>
                <w:rFonts w:ascii="Arial" w:eastAsiaTheme="minorEastAsia" w:hAnsi="Arial" w:cs="Arial"/>
                <w:sz w:val="24"/>
                <w:szCs w:val="24"/>
                <w:lang w:eastAsia="en-IN"/>
              </w:rPr>
              <w:t xml:space="preserve">All pornography is illegal. </w:t>
            </w:r>
          </w:p>
        </w:tc>
        <w:tc>
          <w:tcPr>
            <w:tcW w:w="982" w:type="dxa"/>
          </w:tcPr>
          <w:p w14:paraId="09118139" w14:textId="77777777" w:rsidR="00531C94" w:rsidRPr="00D61358" w:rsidRDefault="00531C94" w:rsidP="00531C94">
            <w:pPr>
              <w:spacing w:before="120" w:after="120"/>
              <w:rPr>
                <w:rFonts w:ascii="Arial" w:eastAsiaTheme="minorEastAsia" w:hAnsi="Arial" w:cs="Arial"/>
                <w:b/>
                <w:sz w:val="24"/>
                <w:szCs w:val="24"/>
                <w:lang w:eastAsia="en-IN"/>
              </w:rPr>
            </w:pPr>
          </w:p>
        </w:tc>
        <w:tc>
          <w:tcPr>
            <w:tcW w:w="1035" w:type="dxa"/>
          </w:tcPr>
          <w:p w14:paraId="7F972DE9" w14:textId="77777777" w:rsidR="00531C94" w:rsidRPr="00D61358" w:rsidRDefault="00531C94" w:rsidP="00531C94">
            <w:pPr>
              <w:spacing w:before="120" w:after="120"/>
              <w:rPr>
                <w:rFonts w:ascii="Arial" w:eastAsiaTheme="minorEastAsia" w:hAnsi="Arial" w:cs="Arial"/>
                <w:b/>
                <w:sz w:val="24"/>
                <w:szCs w:val="24"/>
                <w:lang w:eastAsia="en-IN"/>
              </w:rPr>
            </w:pPr>
          </w:p>
        </w:tc>
        <w:tc>
          <w:tcPr>
            <w:tcW w:w="944" w:type="dxa"/>
          </w:tcPr>
          <w:p w14:paraId="65C94B6A" w14:textId="77777777" w:rsidR="00531C94" w:rsidRPr="00D61358" w:rsidRDefault="00531C94" w:rsidP="00531C94">
            <w:pPr>
              <w:spacing w:before="120" w:after="120"/>
              <w:rPr>
                <w:rFonts w:ascii="Arial" w:eastAsiaTheme="minorEastAsia" w:hAnsi="Arial" w:cs="Arial"/>
                <w:b/>
                <w:sz w:val="24"/>
                <w:szCs w:val="24"/>
                <w:lang w:eastAsia="en-IN"/>
              </w:rPr>
            </w:pPr>
          </w:p>
        </w:tc>
      </w:tr>
      <w:tr w:rsidR="00531C94" w:rsidRPr="00D61358" w14:paraId="6526282F" w14:textId="77777777" w:rsidTr="00531C94">
        <w:tc>
          <w:tcPr>
            <w:tcW w:w="5965" w:type="dxa"/>
          </w:tcPr>
          <w:p w14:paraId="35A0CE36" w14:textId="77777777" w:rsidR="00531C94" w:rsidRPr="00D61358" w:rsidRDefault="00531C94" w:rsidP="00531C94">
            <w:pPr>
              <w:spacing w:before="120" w:after="120"/>
              <w:rPr>
                <w:rFonts w:ascii="Arial" w:eastAsiaTheme="minorEastAsia" w:hAnsi="Arial" w:cs="Arial"/>
                <w:sz w:val="24"/>
                <w:szCs w:val="24"/>
                <w:lang w:eastAsia="en-IN"/>
              </w:rPr>
            </w:pPr>
            <w:r w:rsidRPr="00D61358">
              <w:rPr>
                <w:rFonts w:ascii="Arial" w:eastAsiaTheme="minorEastAsia" w:hAnsi="Arial" w:cs="Arial"/>
                <w:sz w:val="24"/>
                <w:szCs w:val="24"/>
                <w:lang w:eastAsia="en-IN"/>
              </w:rPr>
              <w:t xml:space="preserve">It is illegal for a teacher to have a sexual relationship with a student who is under 18 even if the student gives their consent. </w:t>
            </w:r>
          </w:p>
        </w:tc>
        <w:tc>
          <w:tcPr>
            <w:tcW w:w="982" w:type="dxa"/>
          </w:tcPr>
          <w:p w14:paraId="7513BB77" w14:textId="77777777" w:rsidR="00531C94" w:rsidRPr="00D61358" w:rsidRDefault="00531C94" w:rsidP="00531C94">
            <w:pPr>
              <w:spacing w:before="120" w:after="120"/>
              <w:rPr>
                <w:rFonts w:ascii="Arial" w:eastAsiaTheme="minorEastAsia" w:hAnsi="Arial" w:cs="Arial"/>
                <w:b/>
                <w:sz w:val="24"/>
                <w:szCs w:val="24"/>
                <w:lang w:eastAsia="en-IN"/>
              </w:rPr>
            </w:pPr>
          </w:p>
        </w:tc>
        <w:tc>
          <w:tcPr>
            <w:tcW w:w="1035" w:type="dxa"/>
          </w:tcPr>
          <w:p w14:paraId="110BB9DF" w14:textId="77777777" w:rsidR="00531C94" w:rsidRPr="00D61358" w:rsidRDefault="00531C94" w:rsidP="00531C94">
            <w:pPr>
              <w:spacing w:before="120" w:after="120"/>
              <w:rPr>
                <w:rFonts w:ascii="Arial" w:eastAsiaTheme="minorEastAsia" w:hAnsi="Arial" w:cs="Arial"/>
                <w:b/>
                <w:sz w:val="24"/>
                <w:szCs w:val="24"/>
                <w:lang w:eastAsia="en-IN"/>
              </w:rPr>
            </w:pPr>
          </w:p>
        </w:tc>
        <w:tc>
          <w:tcPr>
            <w:tcW w:w="944" w:type="dxa"/>
          </w:tcPr>
          <w:p w14:paraId="09E65A62" w14:textId="77777777" w:rsidR="00531C94" w:rsidRPr="00D61358" w:rsidRDefault="00531C94" w:rsidP="00531C94">
            <w:pPr>
              <w:spacing w:before="120" w:after="120"/>
              <w:rPr>
                <w:rFonts w:ascii="Arial" w:eastAsiaTheme="minorEastAsia" w:hAnsi="Arial" w:cs="Arial"/>
                <w:b/>
                <w:sz w:val="24"/>
                <w:szCs w:val="24"/>
                <w:lang w:eastAsia="en-IN"/>
              </w:rPr>
            </w:pPr>
          </w:p>
        </w:tc>
      </w:tr>
      <w:tr w:rsidR="00531C94" w:rsidRPr="00D61358" w14:paraId="7E8CCDA9" w14:textId="77777777" w:rsidTr="00531C94">
        <w:tc>
          <w:tcPr>
            <w:tcW w:w="5965" w:type="dxa"/>
          </w:tcPr>
          <w:p w14:paraId="03E070F7" w14:textId="77777777" w:rsidR="00531C94" w:rsidRPr="00D61358" w:rsidRDefault="00531C94" w:rsidP="00531C94">
            <w:pPr>
              <w:spacing w:before="120" w:after="120"/>
              <w:rPr>
                <w:rFonts w:ascii="Arial" w:eastAsiaTheme="minorEastAsia" w:hAnsi="Arial" w:cs="Arial"/>
                <w:sz w:val="24"/>
                <w:szCs w:val="24"/>
                <w:lang w:eastAsia="en-IN"/>
              </w:rPr>
            </w:pPr>
            <w:r w:rsidRPr="00D61358">
              <w:rPr>
                <w:rFonts w:ascii="Arial" w:eastAsiaTheme="minorEastAsia" w:hAnsi="Arial" w:cs="Arial"/>
                <w:sz w:val="24"/>
                <w:szCs w:val="24"/>
                <w:lang w:eastAsia="en-IN"/>
              </w:rPr>
              <w:t xml:space="preserve">Rape refers to a man penetrating a woman’s vagina without their consent. </w:t>
            </w:r>
          </w:p>
        </w:tc>
        <w:tc>
          <w:tcPr>
            <w:tcW w:w="982" w:type="dxa"/>
          </w:tcPr>
          <w:p w14:paraId="545A57B2" w14:textId="77777777" w:rsidR="00531C94" w:rsidRPr="00D61358" w:rsidRDefault="00531C94" w:rsidP="00531C94">
            <w:pPr>
              <w:spacing w:before="120" w:after="120"/>
              <w:rPr>
                <w:rFonts w:ascii="Arial" w:eastAsiaTheme="minorEastAsia" w:hAnsi="Arial" w:cs="Arial"/>
                <w:b/>
                <w:sz w:val="24"/>
                <w:szCs w:val="24"/>
                <w:lang w:eastAsia="en-IN"/>
              </w:rPr>
            </w:pPr>
          </w:p>
        </w:tc>
        <w:tc>
          <w:tcPr>
            <w:tcW w:w="1035" w:type="dxa"/>
          </w:tcPr>
          <w:p w14:paraId="28E328B3" w14:textId="77777777" w:rsidR="00531C94" w:rsidRPr="00D61358" w:rsidRDefault="00531C94" w:rsidP="00531C94">
            <w:pPr>
              <w:spacing w:before="120" w:after="120"/>
              <w:rPr>
                <w:rFonts w:ascii="Arial" w:eastAsiaTheme="minorEastAsia" w:hAnsi="Arial" w:cs="Arial"/>
                <w:b/>
                <w:sz w:val="24"/>
                <w:szCs w:val="24"/>
                <w:lang w:eastAsia="en-IN"/>
              </w:rPr>
            </w:pPr>
          </w:p>
        </w:tc>
        <w:tc>
          <w:tcPr>
            <w:tcW w:w="944" w:type="dxa"/>
          </w:tcPr>
          <w:p w14:paraId="2D9D171F" w14:textId="77777777" w:rsidR="00531C94" w:rsidRPr="00D61358" w:rsidRDefault="00531C94" w:rsidP="00531C94">
            <w:pPr>
              <w:spacing w:before="120" w:after="120"/>
              <w:rPr>
                <w:rFonts w:ascii="Arial" w:eastAsiaTheme="minorEastAsia" w:hAnsi="Arial" w:cs="Arial"/>
                <w:b/>
                <w:sz w:val="24"/>
                <w:szCs w:val="24"/>
                <w:lang w:eastAsia="en-IN"/>
              </w:rPr>
            </w:pPr>
          </w:p>
        </w:tc>
      </w:tr>
    </w:tbl>
    <w:p w14:paraId="525991D8" w14:textId="77777777" w:rsidR="00D61358" w:rsidRPr="00D61358" w:rsidRDefault="00D61358" w:rsidP="00D61358">
      <w:pPr>
        <w:spacing w:before="240" w:after="0" w:line="360" w:lineRule="auto"/>
        <w:rPr>
          <w:rFonts w:ascii="Arial" w:hAnsi="Arial" w:cs="Arial"/>
          <w:szCs w:val="28"/>
        </w:rPr>
      </w:pPr>
    </w:p>
    <w:p w14:paraId="513CE95A" w14:textId="77777777" w:rsidR="00D61358" w:rsidRPr="00D61358" w:rsidRDefault="00D61358" w:rsidP="00D61358">
      <w:pPr>
        <w:rPr>
          <w:rFonts w:ascii="Arial" w:hAnsi="Arial" w:cs="Arial"/>
          <w:b/>
          <w:sz w:val="28"/>
          <w:szCs w:val="28"/>
        </w:rPr>
      </w:pPr>
      <w:r w:rsidRPr="00D61358">
        <w:rPr>
          <w:rFonts w:ascii="Arial" w:hAnsi="Arial" w:cs="Arial"/>
          <w:b/>
          <w:sz w:val="28"/>
          <w:szCs w:val="28"/>
        </w:rPr>
        <w:t>Open question.</w:t>
      </w:r>
    </w:p>
    <w:p w14:paraId="28D11264" w14:textId="77777777" w:rsidR="00D61358" w:rsidRPr="00D61358" w:rsidRDefault="00D61358" w:rsidP="00D61358">
      <w:pPr>
        <w:spacing w:before="240" w:after="0" w:line="360" w:lineRule="auto"/>
        <w:rPr>
          <w:rFonts w:ascii="Arial" w:hAnsi="Arial" w:cs="Arial"/>
          <w:szCs w:val="28"/>
        </w:rPr>
      </w:pPr>
      <w:r w:rsidRPr="00D61358">
        <w:rPr>
          <w:rFonts w:ascii="Arial" w:hAnsi="Arial" w:cs="Arial"/>
          <w:szCs w:val="28"/>
        </w:rPr>
        <w:t>What do you think sexual harassment is and is it against the law?</w:t>
      </w:r>
    </w:p>
    <w:p w14:paraId="7E0DF914" w14:textId="164336CA" w:rsidR="00D61358" w:rsidRDefault="00D61358" w:rsidP="00D61358">
      <w:pPr>
        <w:spacing w:before="240" w:after="0" w:line="360" w:lineRule="auto"/>
        <w:rPr>
          <w:rFonts w:ascii="Arial" w:hAnsi="Arial" w:cs="Arial"/>
          <w:i/>
          <w:iCs/>
          <w:szCs w:val="28"/>
        </w:rPr>
      </w:pPr>
      <w:r w:rsidRPr="00D61358">
        <w:rPr>
          <w:rFonts w:ascii="Arial" w:hAnsi="Arial" w:cs="Arial"/>
          <w:i/>
          <w:iCs/>
          <w:szCs w:val="28"/>
        </w:rPr>
        <w:t>Now check your answers by reading the Sex and the Law Factsheet.</w:t>
      </w:r>
    </w:p>
    <w:p w14:paraId="2B998F11" w14:textId="77777777" w:rsidR="00D61358" w:rsidRDefault="00D61358">
      <w:pPr>
        <w:spacing w:after="160" w:line="259" w:lineRule="auto"/>
        <w:rPr>
          <w:rFonts w:ascii="Arial" w:hAnsi="Arial" w:cs="Arial"/>
          <w:i/>
          <w:iCs/>
          <w:szCs w:val="28"/>
        </w:rPr>
      </w:pPr>
      <w:r>
        <w:rPr>
          <w:rFonts w:ascii="Arial" w:hAnsi="Arial" w:cs="Arial"/>
          <w:i/>
          <w:iCs/>
          <w:szCs w:val="28"/>
        </w:rPr>
        <w:br w:type="page"/>
      </w:r>
    </w:p>
    <w:p w14:paraId="6111E84C" w14:textId="0F28C0CD" w:rsidR="00D61358" w:rsidRPr="00D61358" w:rsidRDefault="00D61358" w:rsidP="007E3DA4">
      <w:pPr>
        <w:spacing w:before="240" w:after="240" w:line="240" w:lineRule="auto"/>
        <w:rPr>
          <w:rFonts w:ascii="Arial" w:hAnsi="Arial" w:cs="Arial"/>
          <w:szCs w:val="28"/>
        </w:rPr>
      </w:pPr>
      <w:r w:rsidRPr="00D61358">
        <w:rPr>
          <w:rFonts w:ascii="Arial" w:hAnsi="Arial" w:cs="Arial"/>
          <w:szCs w:val="28"/>
        </w:rPr>
        <w:lastRenderedPageBreak/>
        <w:t>Source</w:t>
      </w:r>
      <w:r w:rsidR="00CC707A">
        <w:rPr>
          <w:rFonts w:ascii="Arial" w:hAnsi="Arial" w:cs="Arial"/>
          <w:szCs w:val="28"/>
        </w:rPr>
        <w:t>:</w:t>
      </w:r>
      <w:r w:rsidRPr="00D61358">
        <w:rPr>
          <w:rFonts w:ascii="Arial" w:hAnsi="Arial" w:cs="Arial"/>
          <w:szCs w:val="28"/>
        </w:rPr>
        <w:t xml:space="preserve"> https://www.fpa.org.uk/factsheets/law-on-sex</w:t>
      </w:r>
    </w:p>
    <w:p w14:paraId="2C3ACC30" w14:textId="77777777" w:rsidR="00CC707A" w:rsidRDefault="00CC707A" w:rsidP="00CC707A">
      <w:pPr>
        <w:spacing w:before="240" w:after="0" w:line="240" w:lineRule="auto"/>
        <w:rPr>
          <w:rFonts w:ascii="Arial" w:hAnsi="Arial" w:cs="Arial"/>
          <w:b/>
        </w:rPr>
        <w:sectPr w:rsidR="00CC707A" w:rsidSect="0015161F">
          <w:headerReference w:type="even" r:id="rId7"/>
          <w:headerReference w:type="default" r:id="rId8"/>
          <w:footerReference w:type="even" r:id="rId9"/>
          <w:footerReference w:type="default" r:id="rId10"/>
          <w:headerReference w:type="first" r:id="rId11"/>
          <w:footerReference w:type="first" r:id="rId12"/>
          <w:pgSz w:w="11906" w:h="16838"/>
          <w:pgMar w:top="2127" w:right="1440" w:bottom="1440" w:left="1440" w:header="708" w:footer="708" w:gutter="0"/>
          <w:cols w:space="708"/>
          <w:docGrid w:linePitch="360"/>
        </w:sectPr>
      </w:pPr>
    </w:p>
    <w:p w14:paraId="07098800" w14:textId="29792475" w:rsidR="00D61358" w:rsidRPr="00CC707A" w:rsidRDefault="007E3DA4" w:rsidP="00CC707A">
      <w:pPr>
        <w:spacing w:before="240" w:after="0" w:line="240" w:lineRule="auto"/>
        <w:rPr>
          <w:rFonts w:ascii="Arial" w:hAnsi="Arial" w:cs="Arial"/>
          <w:b/>
        </w:rPr>
      </w:pPr>
      <w:r>
        <w:rPr>
          <w:rFonts w:ascii="Arial" w:hAnsi="Arial" w:cs="Arial"/>
          <w:noProof/>
          <w:szCs w:val="28"/>
          <w:lang w:eastAsia="en-GB"/>
        </w:rPr>
        <mc:AlternateContent>
          <mc:Choice Requires="wps">
            <w:drawing>
              <wp:anchor distT="0" distB="0" distL="114300" distR="114300" simplePos="0" relativeHeight="251659264" behindDoc="0" locked="0" layoutInCell="1" allowOverlap="1" wp14:anchorId="53AA38F5" wp14:editId="4439603C">
                <wp:simplePos x="0" y="0"/>
                <wp:positionH relativeFrom="column">
                  <wp:posOffset>-116958</wp:posOffset>
                </wp:positionH>
                <wp:positionV relativeFrom="paragraph">
                  <wp:posOffset>58774</wp:posOffset>
                </wp:positionV>
                <wp:extent cx="5996763" cy="7910624"/>
                <wp:effectExtent l="0" t="0" r="23495" b="14605"/>
                <wp:wrapNone/>
                <wp:docPr id="2" name="Rectangle 2"/>
                <wp:cNvGraphicFramePr/>
                <a:graphic xmlns:a="http://schemas.openxmlformats.org/drawingml/2006/main">
                  <a:graphicData uri="http://schemas.microsoft.com/office/word/2010/wordprocessingShape">
                    <wps:wsp>
                      <wps:cNvSpPr/>
                      <wps:spPr>
                        <a:xfrm>
                          <a:off x="0" y="0"/>
                          <a:ext cx="5996763" cy="79106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EF9D04" id="Rectangle 2" o:spid="_x0000_s1026" style="position:absolute;margin-left:-9.2pt;margin-top:4.65pt;width:472.2pt;height:622.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" filled="f" strokecolor="black [3213]" strokeweight="1pt"/>
            </w:pict>
          </mc:Fallback>
        </mc:AlternateContent>
      </w:r>
      <w:r w:rsidR="00D61358" w:rsidRPr="00CC707A">
        <w:rPr>
          <w:rFonts w:ascii="Arial" w:hAnsi="Arial" w:cs="Arial"/>
          <w:b/>
        </w:rPr>
        <w:t>Age of consent</w:t>
      </w:r>
    </w:p>
    <w:p w14:paraId="13B31A0E" w14:textId="77777777" w:rsidR="00D61358" w:rsidRPr="00CC707A" w:rsidRDefault="00D61358" w:rsidP="00CC707A">
      <w:pPr>
        <w:spacing w:before="120" w:after="0" w:line="240" w:lineRule="auto"/>
        <w:rPr>
          <w:rFonts w:ascii="Arial" w:hAnsi="Arial" w:cs="Arial"/>
        </w:rPr>
      </w:pPr>
      <w:r w:rsidRPr="00CC707A">
        <w:rPr>
          <w:rFonts w:ascii="Arial" w:hAnsi="Arial" w:cs="Arial"/>
        </w:rPr>
        <w:t>The age of consent to any form of sexual activity is 16 for both men and women. The age of consent is the same regardless of the gender or sexual orientation of a person and whether the sexual activity is between people of the same or different genders.</w:t>
      </w:r>
    </w:p>
    <w:p w14:paraId="58FB4B73" w14:textId="77777777" w:rsidR="00D61358" w:rsidRPr="00CC707A" w:rsidRDefault="00D61358" w:rsidP="00CC707A">
      <w:pPr>
        <w:spacing w:before="240" w:after="0" w:line="240" w:lineRule="auto"/>
        <w:rPr>
          <w:rFonts w:ascii="Arial" w:hAnsi="Arial" w:cs="Arial"/>
        </w:rPr>
      </w:pPr>
      <w:r w:rsidRPr="00CC707A">
        <w:rPr>
          <w:rFonts w:ascii="Arial" w:hAnsi="Arial" w:cs="Arial"/>
        </w:rPr>
        <w:t>It is illegal for teachers (or others in a position of trust) to engage in sexual activity with pupils at their school aged under 18.</w:t>
      </w:r>
    </w:p>
    <w:p w14:paraId="3B8A55BE" w14:textId="77777777" w:rsidR="00D61358" w:rsidRPr="00CC707A" w:rsidRDefault="00D61358" w:rsidP="00CC707A">
      <w:pPr>
        <w:spacing w:before="240" w:after="0" w:line="240" w:lineRule="auto"/>
        <w:rPr>
          <w:rFonts w:ascii="Arial" w:hAnsi="Arial" w:cs="Arial"/>
          <w:b/>
        </w:rPr>
      </w:pPr>
      <w:r w:rsidRPr="00CC707A">
        <w:rPr>
          <w:rFonts w:ascii="Arial" w:hAnsi="Arial" w:cs="Arial"/>
          <w:b/>
        </w:rPr>
        <w:t>Contraception and under 16s</w:t>
      </w:r>
    </w:p>
    <w:p w14:paraId="45082121" w14:textId="77777777" w:rsidR="00D61358" w:rsidRPr="00CC707A" w:rsidRDefault="00D61358" w:rsidP="00CC707A">
      <w:pPr>
        <w:spacing w:before="120" w:after="0" w:line="240" w:lineRule="auto"/>
        <w:rPr>
          <w:rFonts w:ascii="Arial" w:hAnsi="Arial" w:cs="Arial"/>
        </w:rPr>
      </w:pPr>
      <w:r w:rsidRPr="00CC707A">
        <w:rPr>
          <w:rFonts w:ascii="Arial" w:hAnsi="Arial" w:cs="Arial"/>
        </w:rPr>
        <w:t>Health professionals in the UK may provide contraceptive advice and treatment to young people under 16 if, in their clinical judgement, they believe it is in the young person’s best medical interests and the young person is able to give what is considered to be informed consent.</w:t>
      </w:r>
    </w:p>
    <w:p w14:paraId="63EBD749" w14:textId="77777777" w:rsidR="00D61358" w:rsidRPr="00CC707A" w:rsidRDefault="00D61358" w:rsidP="00CC707A">
      <w:pPr>
        <w:spacing w:before="240" w:after="0" w:line="240" w:lineRule="auto"/>
        <w:rPr>
          <w:rFonts w:ascii="Arial" w:hAnsi="Arial" w:cs="Arial"/>
          <w:b/>
        </w:rPr>
      </w:pPr>
      <w:r w:rsidRPr="00CC707A">
        <w:rPr>
          <w:rFonts w:ascii="Arial" w:hAnsi="Arial" w:cs="Arial"/>
          <w:b/>
        </w:rPr>
        <w:t>Rape</w:t>
      </w:r>
    </w:p>
    <w:p w14:paraId="69AF05BA" w14:textId="77777777" w:rsidR="00D61358" w:rsidRPr="00CC707A" w:rsidRDefault="00D61358" w:rsidP="00CC707A">
      <w:pPr>
        <w:spacing w:before="120" w:after="0" w:line="240" w:lineRule="auto"/>
        <w:rPr>
          <w:rFonts w:ascii="Arial" w:hAnsi="Arial" w:cs="Arial"/>
        </w:rPr>
      </w:pPr>
      <w:r w:rsidRPr="00CC707A">
        <w:rPr>
          <w:rFonts w:ascii="Arial" w:hAnsi="Arial" w:cs="Arial"/>
        </w:rPr>
        <w:t>A man would commit rape if he intentionally penetrates with his penis the vagina, mouth or anus of another person, male or female, without that person’s consent or if they are under 13, as young people aged 12 and under are not legally able to give consent to any sexual activity.</w:t>
      </w:r>
    </w:p>
    <w:p w14:paraId="7A7B9439" w14:textId="1EB17D3F" w:rsidR="00D61358" w:rsidRPr="00CC707A" w:rsidRDefault="00D61358" w:rsidP="00CC707A">
      <w:pPr>
        <w:spacing w:before="240" w:after="0" w:line="240" w:lineRule="auto"/>
        <w:rPr>
          <w:rFonts w:ascii="Arial" w:hAnsi="Arial" w:cs="Arial"/>
          <w:b/>
        </w:rPr>
      </w:pPr>
      <w:r w:rsidRPr="00CC707A">
        <w:rPr>
          <w:rFonts w:ascii="Arial" w:hAnsi="Arial" w:cs="Arial"/>
          <w:b/>
        </w:rPr>
        <w:t>Sexual assault by penetration</w:t>
      </w:r>
    </w:p>
    <w:p w14:paraId="71F23EDF" w14:textId="77777777" w:rsidR="00D61358" w:rsidRPr="00CC707A" w:rsidRDefault="00D61358" w:rsidP="00CC707A">
      <w:pPr>
        <w:spacing w:before="120" w:after="0" w:line="240" w:lineRule="auto"/>
        <w:rPr>
          <w:rFonts w:ascii="Arial" w:hAnsi="Arial" w:cs="Arial"/>
        </w:rPr>
      </w:pPr>
      <w:r w:rsidRPr="00CC707A">
        <w:rPr>
          <w:rFonts w:ascii="Arial" w:hAnsi="Arial" w:cs="Arial"/>
        </w:rPr>
        <w:t>It is an offence for someone, male or female, intentionally to penetrate the vagina or anus of another person with a part of their body or anything else, without their consent. The purpose also has to be sexual.</w:t>
      </w:r>
    </w:p>
    <w:p w14:paraId="7562EE10" w14:textId="77777777" w:rsidR="00D61358" w:rsidRPr="00CC707A" w:rsidRDefault="00D61358" w:rsidP="00CC707A">
      <w:pPr>
        <w:spacing w:before="240" w:after="0" w:line="240" w:lineRule="auto"/>
        <w:rPr>
          <w:rFonts w:ascii="Arial" w:hAnsi="Arial" w:cs="Arial"/>
          <w:b/>
        </w:rPr>
      </w:pPr>
      <w:r w:rsidRPr="00CC707A">
        <w:rPr>
          <w:rFonts w:ascii="Arial" w:hAnsi="Arial" w:cs="Arial"/>
          <w:b/>
        </w:rPr>
        <w:t>Exposure</w:t>
      </w:r>
    </w:p>
    <w:p w14:paraId="6F53E228" w14:textId="77777777" w:rsidR="00D61358" w:rsidRPr="00CC707A" w:rsidRDefault="00D61358" w:rsidP="00CC707A">
      <w:pPr>
        <w:spacing w:before="120" w:after="0" w:line="240" w:lineRule="auto"/>
        <w:rPr>
          <w:rFonts w:ascii="Arial" w:hAnsi="Arial" w:cs="Arial"/>
        </w:rPr>
      </w:pPr>
      <w:r w:rsidRPr="00CC707A">
        <w:rPr>
          <w:rFonts w:ascii="Arial" w:hAnsi="Arial" w:cs="Arial"/>
        </w:rPr>
        <w:t>It is an offence for someone to expose their genitals if they intend that someone else will see them and if they intend to cause that person (or persons) 'alarm or distress'.</w:t>
      </w:r>
    </w:p>
    <w:p w14:paraId="00180C99" w14:textId="77777777" w:rsidR="00D61358" w:rsidRPr="00CC707A" w:rsidRDefault="00D61358" w:rsidP="00CC707A">
      <w:pPr>
        <w:spacing w:before="240" w:after="0" w:line="240" w:lineRule="auto"/>
        <w:rPr>
          <w:rFonts w:ascii="Arial" w:hAnsi="Arial" w:cs="Arial"/>
          <w:b/>
        </w:rPr>
      </w:pPr>
      <w:r w:rsidRPr="00CC707A">
        <w:rPr>
          <w:rFonts w:ascii="Arial" w:hAnsi="Arial" w:cs="Arial"/>
          <w:b/>
        </w:rPr>
        <w:t>Sexual assault and indecent assault</w:t>
      </w:r>
    </w:p>
    <w:p w14:paraId="35A80AFF" w14:textId="77777777" w:rsidR="00D61358" w:rsidRPr="00CC707A" w:rsidRDefault="00D61358" w:rsidP="00CC707A">
      <w:pPr>
        <w:spacing w:before="120" w:after="0" w:line="240" w:lineRule="auto"/>
        <w:rPr>
          <w:rFonts w:ascii="Arial" w:hAnsi="Arial" w:cs="Arial"/>
        </w:rPr>
      </w:pPr>
      <w:r w:rsidRPr="00CC707A">
        <w:rPr>
          <w:rFonts w:ascii="Arial" w:hAnsi="Arial" w:cs="Arial"/>
        </w:rPr>
        <w:t>It is an offence to touch someone else with sexual intent if the other person has not consented to such touching and if the person carrying out the offence does not reasonably believe that the other person consented.</w:t>
      </w:r>
    </w:p>
    <w:p w14:paraId="0ABAA212" w14:textId="77777777" w:rsidR="00D61358" w:rsidRPr="00CC707A" w:rsidRDefault="00D61358" w:rsidP="00CC707A">
      <w:pPr>
        <w:spacing w:before="240" w:after="0" w:line="240" w:lineRule="auto"/>
        <w:rPr>
          <w:rFonts w:ascii="Arial" w:hAnsi="Arial" w:cs="Arial"/>
          <w:b/>
        </w:rPr>
      </w:pPr>
      <w:r w:rsidRPr="00CC707A">
        <w:rPr>
          <w:rFonts w:ascii="Arial" w:hAnsi="Arial" w:cs="Arial"/>
          <w:b/>
        </w:rPr>
        <w:t>Grooming</w:t>
      </w:r>
    </w:p>
    <w:p w14:paraId="34E84DF4" w14:textId="77777777" w:rsidR="00D61358" w:rsidRPr="00CC707A" w:rsidRDefault="00D61358" w:rsidP="00CC707A">
      <w:pPr>
        <w:spacing w:before="120" w:after="0" w:line="240" w:lineRule="auto"/>
        <w:rPr>
          <w:rFonts w:ascii="Arial" w:hAnsi="Arial" w:cs="Arial"/>
        </w:rPr>
      </w:pPr>
      <w:r w:rsidRPr="00CC707A">
        <w:rPr>
          <w:rFonts w:ascii="Arial" w:hAnsi="Arial" w:cs="Arial"/>
        </w:rPr>
        <w:t>It is an offence to befriend a child on the internet or by other online means and meet or intend to meet the child with the intention of abusing them.</w:t>
      </w:r>
    </w:p>
    <w:p w14:paraId="4F035312" w14:textId="77777777" w:rsidR="00D61358" w:rsidRPr="00CC707A" w:rsidRDefault="00D61358" w:rsidP="00CC707A">
      <w:pPr>
        <w:spacing w:before="240" w:after="0" w:line="240" w:lineRule="auto"/>
        <w:rPr>
          <w:rFonts w:ascii="Arial" w:hAnsi="Arial" w:cs="Arial"/>
          <w:b/>
        </w:rPr>
      </w:pPr>
      <w:r w:rsidRPr="00CC707A">
        <w:rPr>
          <w:rFonts w:ascii="Arial" w:hAnsi="Arial" w:cs="Arial"/>
          <w:b/>
        </w:rPr>
        <w:t>Pornography and images of child abuse</w:t>
      </w:r>
    </w:p>
    <w:p w14:paraId="4D96B3AD" w14:textId="77777777" w:rsidR="00D61358" w:rsidRPr="00CC707A" w:rsidRDefault="00D61358" w:rsidP="00CC707A">
      <w:pPr>
        <w:spacing w:before="120" w:after="0" w:line="240" w:lineRule="auto"/>
        <w:rPr>
          <w:rFonts w:ascii="Arial" w:hAnsi="Arial" w:cs="Arial"/>
        </w:rPr>
      </w:pPr>
      <w:r w:rsidRPr="00CC707A">
        <w:rPr>
          <w:rFonts w:ascii="Arial" w:hAnsi="Arial" w:cs="Arial"/>
        </w:rPr>
        <w:t>Pornography is legal as long as those who appear in it are aged 18 or over and as long as it does not contain anything defined as extreme pornographic imagery.</w:t>
      </w:r>
    </w:p>
    <w:p w14:paraId="2977E165" w14:textId="77777777" w:rsidR="00D61358" w:rsidRPr="00CC707A" w:rsidRDefault="00D61358" w:rsidP="00CC707A">
      <w:pPr>
        <w:spacing w:before="240" w:after="0" w:line="240" w:lineRule="auto"/>
        <w:rPr>
          <w:rFonts w:ascii="Arial" w:hAnsi="Arial" w:cs="Arial"/>
        </w:rPr>
      </w:pPr>
      <w:r w:rsidRPr="00CC707A">
        <w:rPr>
          <w:rFonts w:ascii="Arial" w:hAnsi="Arial" w:cs="Arial"/>
        </w:rPr>
        <w:t>It is an offence for anyone to take, allow to be taken, possess, show, distribute or publish any indecent image of a child. A child is defined as anyone aged under 18 for the purposes of these Acts.</w:t>
      </w:r>
    </w:p>
    <w:p w14:paraId="770EA898" w14:textId="77777777" w:rsidR="00D61358" w:rsidRPr="00CC707A" w:rsidRDefault="00D61358" w:rsidP="00CC707A">
      <w:pPr>
        <w:spacing w:before="240" w:after="0" w:line="240" w:lineRule="auto"/>
        <w:rPr>
          <w:rFonts w:ascii="Arial" w:hAnsi="Arial" w:cs="Arial"/>
          <w:b/>
        </w:rPr>
      </w:pPr>
      <w:r w:rsidRPr="00CC707A">
        <w:rPr>
          <w:rFonts w:ascii="Arial" w:hAnsi="Arial" w:cs="Arial"/>
          <w:b/>
        </w:rPr>
        <w:t>Consent</w:t>
      </w:r>
    </w:p>
    <w:p w14:paraId="0866C54F" w14:textId="77777777" w:rsidR="00D61358" w:rsidRPr="00CC707A" w:rsidRDefault="00D61358" w:rsidP="00CC707A">
      <w:pPr>
        <w:spacing w:before="120" w:after="0" w:line="240" w:lineRule="auto"/>
        <w:rPr>
          <w:rFonts w:ascii="Arial" w:hAnsi="Arial" w:cs="Arial"/>
        </w:rPr>
      </w:pPr>
      <w:r w:rsidRPr="00CC707A">
        <w:rPr>
          <w:rFonts w:ascii="Arial" w:hAnsi="Arial" w:cs="Arial"/>
        </w:rPr>
        <w:t>The Sexual Offences Act 2003 for England and Wales says that a person consents to something if that person ‘agrees by choice and has the freedom and capacity to make that choice’.</w:t>
      </w:r>
    </w:p>
    <w:p w14:paraId="69AC255D" w14:textId="77777777" w:rsidR="00D61358" w:rsidRPr="00CC707A" w:rsidRDefault="00D61358" w:rsidP="00CC707A">
      <w:pPr>
        <w:spacing w:before="240" w:after="0" w:line="240" w:lineRule="auto"/>
        <w:rPr>
          <w:rFonts w:ascii="Arial" w:hAnsi="Arial" w:cs="Arial"/>
          <w:b/>
        </w:rPr>
      </w:pPr>
      <w:r w:rsidRPr="00CC707A">
        <w:rPr>
          <w:rFonts w:ascii="Arial" w:hAnsi="Arial" w:cs="Arial"/>
          <w:b/>
        </w:rPr>
        <w:t>Sexual Harassment</w:t>
      </w:r>
    </w:p>
    <w:p w14:paraId="0C224D6F" w14:textId="77777777" w:rsidR="00D61358" w:rsidRPr="00CC707A" w:rsidRDefault="00D61358" w:rsidP="00CC707A">
      <w:pPr>
        <w:spacing w:before="120" w:after="120" w:line="240" w:lineRule="auto"/>
        <w:rPr>
          <w:rFonts w:ascii="Arial" w:hAnsi="Arial" w:cs="Arial"/>
        </w:rPr>
      </w:pPr>
      <w:r w:rsidRPr="00CC707A">
        <w:rPr>
          <w:rFonts w:ascii="Arial" w:hAnsi="Arial" w:cs="Arial"/>
        </w:rPr>
        <w:t>Sexual harassment is a form of unlawful discrimination under the Equality Act 2010. The law says it’s sexual harassment if the behaviour is either meant to, or has the effect of:</w:t>
      </w:r>
    </w:p>
    <w:p w14:paraId="1B015D57" w14:textId="77777777" w:rsidR="00D61358" w:rsidRPr="00CC707A" w:rsidRDefault="00D61358" w:rsidP="00CC707A">
      <w:pPr>
        <w:spacing w:after="0" w:line="240" w:lineRule="auto"/>
        <w:ind w:left="357" w:hanging="357"/>
        <w:rPr>
          <w:rFonts w:ascii="Arial" w:hAnsi="Arial" w:cs="Arial"/>
          <w:bCs/>
        </w:rPr>
      </w:pPr>
      <w:r w:rsidRPr="00CC707A">
        <w:rPr>
          <w:rFonts w:ascii="Arial" w:hAnsi="Arial" w:cs="Arial"/>
          <w:bCs/>
        </w:rPr>
        <w:t>•</w:t>
      </w:r>
      <w:r w:rsidRPr="00CC707A">
        <w:rPr>
          <w:rFonts w:ascii="Arial" w:hAnsi="Arial" w:cs="Arial"/>
          <w:bCs/>
        </w:rPr>
        <w:tab/>
        <w:t>violating your dignity, or</w:t>
      </w:r>
    </w:p>
    <w:p w14:paraId="2FC79245" w14:textId="1E66870F" w:rsidR="00D61358" w:rsidRPr="00CC707A" w:rsidRDefault="00D61358" w:rsidP="00CC707A">
      <w:pPr>
        <w:spacing w:after="0" w:line="240" w:lineRule="auto"/>
        <w:ind w:left="357" w:hanging="357"/>
        <w:rPr>
          <w:rFonts w:ascii="Arial" w:hAnsi="Arial" w:cs="Arial"/>
          <w:bCs/>
        </w:rPr>
      </w:pPr>
      <w:r w:rsidRPr="00CC707A">
        <w:rPr>
          <w:rFonts w:ascii="Arial" w:hAnsi="Arial" w:cs="Arial"/>
          <w:bCs/>
        </w:rPr>
        <w:t>•</w:t>
      </w:r>
      <w:r w:rsidRPr="00CC707A">
        <w:rPr>
          <w:rFonts w:ascii="Arial" w:hAnsi="Arial" w:cs="Arial"/>
          <w:bCs/>
        </w:rPr>
        <w:tab/>
        <w:t>creating an intimidating, hostile, degrading, humiliating or offensive environment.</w:t>
      </w:r>
    </w:p>
    <w:p w14:paraId="3CA5FB91" w14:textId="77777777" w:rsidR="00CC707A" w:rsidRDefault="00CC707A" w:rsidP="00CC707A">
      <w:pPr>
        <w:spacing w:before="240" w:after="0" w:line="240" w:lineRule="auto"/>
        <w:rPr>
          <w:rFonts w:ascii="Arial" w:hAnsi="Arial" w:cs="Arial"/>
          <w:szCs w:val="28"/>
        </w:rPr>
        <w:sectPr w:rsidR="00CC707A" w:rsidSect="00CC707A">
          <w:type w:val="continuous"/>
          <w:pgSz w:w="11906" w:h="16838"/>
          <w:pgMar w:top="2127" w:right="1440" w:bottom="1440" w:left="1440" w:header="708" w:footer="708" w:gutter="0"/>
          <w:cols w:num="2" w:space="708"/>
          <w:docGrid w:linePitch="360"/>
        </w:sectPr>
      </w:pPr>
    </w:p>
    <w:p w14:paraId="51FD6C45" w14:textId="66B80508" w:rsidR="00D61358" w:rsidRDefault="00D61358" w:rsidP="007E3DA4">
      <w:pPr>
        <w:spacing w:after="0" w:line="240" w:lineRule="auto"/>
        <w:rPr>
          <w:rFonts w:ascii="Arial" w:hAnsi="Arial" w:cs="Arial"/>
          <w:szCs w:val="28"/>
        </w:rPr>
      </w:pPr>
    </w:p>
    <w:sectPr w:rsidR="00D61358" w:rsidSect="00CC707A">
      <w:type w:val="continuous"/>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0104B" w14:textId="77777777" w:rsidR="00291B40" w:rsidRDefault="00291B40">
      <w:pPr>
        <w:spacing w:after="0" w:line="240" w:lineRule="auto"/>
      </w:pPr>
      <w:r>
        <w:separator/>
      </w:r>
    </w:p>
  </w:endnote>
  <w:endnote w:type="continuationSeparator" w:id="0">
    <w:p w14:paraId="76F6FE42" w14:textId="77777777" w:rsidR="00291B40" w:rsidRDefault="0029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DDDAA" w14:textId="77777777" w:rsidR="00054AC2" w:rsidRDefault="00054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EAF55" w14:textId="0202DD87" w:rsidR="004C575A" w:rsidRDefault="00264D1B" w:rsidP="00E11317">
    <w:pPr>
      <w:pStyle w:val="Footer"/>
      <w:tabs>
        <w:tab w:val="clear" w:pos="4513"/>
        <w:tab w:val="clear" w:pos="9026"/>
        <w:tab w:val="right" w:pos="8662"/>
        <w:tab w:val="right" w:pos="9088"/>
      </w:tabs>
      <w:ind w:right="-330"/>
      <w:jc w:val="right"/>
    </w:pPr>
    <w:r w:rsidRPr="00B00D2B">
      <w:rPr>
        <w:noProof/>
        <w:lang w:eastAsia="en-GB"/>
      </w:rPr>
      <w:drawing>
        <wp:anchor distT="0" distB="0" distL="0" distR="1800225" simplePos="0" relativeHeight="251661312" behindDoc="0" locked="0" layoutInCell="1" allowOverlap="1" wp14:anchorId="4440FB81" wp14:editId="0BFD6FB0">
          <wp:simplePos x="0" y="0"/>
          <wp:positionH relativeFrom="column">
            <wp:posOffset>-65405</wp:posOffset>
          </wp:positionH>
          <wp:positionV relativeFrom="paragraph">
            <wp:posOffset>-1905</wp:posOffset>
          </wp:positionV>
          <wp:extent cx="982345" cy="239624"/>
          <wp:effectExtent l="0" t="0" r="825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amic_Learning_v2.jpg"/>
                  <pic:cNvPicPr/>
                </pic:nvPicPr>
                <pic:blipFill>
                  <a:blip r:embed="rId1">
                    <a:extLst>
                      <a:ext uri="{28A0092B-C50C-407E-A947-70E740481C1C}">
                        <a14:useLocalDpi xmlns:a14="http://schemas.microsoft.com/office/drawing/2010/main" val="0"/>
                      </a:ext>
                    </a:extLst>
                  </a:blip>
                  <a:stretch>
                    <a:fillRect/>
                  </a:stretch>
                </pic:blipFill>
                <pic:spPr>
                  <a:xfrm>
                    <a:off x="0" y="0"/>
                    <a:ext cx="982345" cy="23962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r>
      <w:tab/>
    </w:r>
    <w:r>
      <w:rPr>
        <w:rFonts w:ascii="Arial" w:hAnsi="Arial" w:cs="Arial"/>
        <w:sz w:val="16"/>
        <w:szCs w:val="16"/>
      </w:rPr>
      <w:t xml:space="preserve">© </w:t>
    </w:r>
    <w:r w:rsidRPr="00777C27">
      <w:rPr>
        <w:rFonts w:ascii="Arial" w:hAnsi="Arial" w:cs="Arial"/>
        <w:sz w:val="16"/>
        <w:szCs w:val="16"/>
      </w:rPr>
      <w:t>Hodder &amp; Stoughton 20</w:t>
    </w:r>
    <w:r w:rsidR="00601870">
      <w:rPr>
        <w:rFonts w:ascii="Arial" w:hAnsi="Arial" w:cs="Arial"/>
        <w:sz w:val="16"/>
        <w:szCs w:val="16"/>
      </w:rPr>
      <w:t>20</w:t>
    </w:r>
    <w:r>
      <w:rPr>
        <w:rFonts w:ascii="Arial" w:hAnsi="Arial" w:cs="Arial"/>
        <w:sz w:val="16"/>
        <w:szCs w:val="16"/>
      </w:rPr>
      <w:tab/>
    </w:r>
    <w:r w:rsidRPr="00280D27">
      <w:rPr>
        <w:b/>
      </w:rPr>
      <w:fldChar w:fldCharType="begin"/>
    </w:r>
    <w:r w:rsidRPr="00280D27">
      <w:rPr>
        <w:b/>
      </w:rPr>
      <w:instrText xml:space="preserve"> PAGE </w:instrText>
    </w:r>
    <w:r w:rsidRPr="00280D27">
      <w:rPr>
        <w:b/>
      </w:rPr>
      <w:fldChar w:fldCharType="separate"/>
    </w:r>
    <w:r w:rsidR="004D4C10">
      <w:rPr>
        <w:b/>
        <w:noProof/>
      </w:rPr>
      <w:t>1</w:t>
    </w:r>
    <w:r w:rsidRPr="00280D27">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B00AA" w14:textId="77777777" w:rsidR="004C575A" w:rsidRDefault="00264D1B" w:rsidP="00E11317">
    <w:pPr>
      <w:pStyle w:val="Footer"/>
      <w:tabs>
        <w:tab w:val="clear" w:pos="4513"/>
        <w:tab w:val="clear" w:pos="9026"/>
        <w:tab w:val="right" w:pos="8662"/>
        <w:tab w:val="right" w:pos="9088"/>
      </w:tabs>
      <w:ind w:right="-330"/>
      <w:jc w:val="right"/>
    </w:pPr>
    <w:r w:rsidRPr="00B00D2B">
      <w:rPr>
        <w:noProof/>
        <w:lang w:eastAsia="en-GB"/>
      </w:rPr>
      <w:drawing>
        <wp:anchor distT="0" distB="0" distL="0" distR="1800225" simplePos="0" relativeHeight="251660288" behindDoc="0" locked="0" layoutInCell="1" allowOverlap="1" wp14:anchorId="463BE0C8" wp14:editId="022B2337">
          <wp:simplePos x="0" y="0"/>
          <wp:positionH relativeFrom="column">
            <wp:posOffset>-65405</wp:posOffset>
          </wp:positionH>
          <wp:positionV relativeFrom="paragraph">
            <wp:posOffset>-1905</wp:posOffset>
          </wp:positionV>
          <wp:extent cx="982345" cy="239624"/>
          <wp:effectExtent l="0" t="0" r="825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amic_Learning_v2.jpg"/>
                  <pic:cNvPicPr/>
                </pic:nvPicPr>
                <pic:blipFill>
                  <a:blip r:embed="rId1">
                    <a:extLst>
                      <a:ext uri="{28A0092B-C50C-407E-A947-70E740481C1C}">
                        <a14:useLocalDpi xmlns:a14="http://schemas.microsoft.com/office/drawing/2010/main" val="0"/>
                      </a:ext>
                    </a:extLst>
                  </a:blip>
                  <a:stretch>
                    <a:fillRect/>
                  </a:stretch>
                </pic:blipFill>
                <pic:spPr>
                  <a:xfrm>
                    <a:off x="0" y="0"/>
                    <a:ext cx="982345" cy="23962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r>
      <w:tab/>
    </w:r>
    <w:r w:rsidRPr="001557E7">
      <w:rPr>
        <w:rFonts w:ascii="Arial" w:hAnsi="Arial" w:cs="Arial"/>
        <w:sz w:val="16"/>
        <w:szCs w:val="16"/>
      </w:rPr>
      <w:t xml:space="preserve">Progress in Information Technology Key Stage 3 Second Edition </w:t>
    </w:r>
    <w:r>
      <w:rPr>
        <w:rFonts w:ascii="Arial" w:hAnsi="Arial" w:cs="Arial"/>
        <w:sz w:val="16"/>
        <w:szCs w:val="16"/>
      </w:rPr>
      <w:t xml:space="preserve">© </w:t>
    </w:r>
    <w:r w:rsidRPr="00777C27">
      <w:rPr>
        <w:rFonts w:ascii="Arial" w:hAnsi="Arial" w:cs="Arial"/>
        <w:sz w:val="16"/>
        <w:szCs w:val="16"/>
      </w:rPr>
      <w:t>Hodder &amp; Stoughton 201</w:t>
    </w:r>
    <w:r>
      <w:rPr>
        <w:rFonts w:ascii="Arial" w:hAnsi="Arial" w:cs="Arial"/>
        <w:sz w:val="16"/>
        <w:szCs w:val="16"/>
      </w:rPr>
      <w:t>8</w:t>
    </w:r>
    <w:r>
      <w:rPr>
        <w:rFonts w:ascii="Arial" w:hAnsi="Arial" w:cs="Arial"/>
        <w:sz w:val="16"/>
        <w:szCs w:val="16"/>
      </w:rPr>
      <w:tab/>
    </w:r>
    <w:r w:rsidRPr="00280D27">
      <w:rPr>
        <w:b/>
      </w:rPr>
      <w:fldChar w:fldCharType="begin"/>
    </w:r>
    <w:r w:rsidRPr="00280D27">
      <w:rPr>
        <w:b/>
      </w:rPr>
      <w:instrText xml:space="preserve"> PAGE </w:instrText>
    </w:r>
    <w:r w:rsidRPr="00280D27">
      <w:rPr>
        <w:b/>
      </w:rPr>
      <w:fldChar w:fldCharType="separate"/>
    </w:r>
    <w:r>
      <w:rPr>
        <w:b/>
        <w:noProof/>
      </w:rPr>
      <w:t>1</w:t>
    </w:r>
    <w:r w:rsidRPr="00280D2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243F3" w14:textId="77777777" w:rsidR="00291B40" w:rsidRDefault="00291B40">
      <w:pPr>
        <w:spacing w:after="0" w:line="240" w:lineRule="auto"/>
      </w:pPr>
      <w:r>
        <w:separator/>
      </w:r>
    </w:p>
  </w:footnote>
  <w:footnote w:type="continuationSeparator" w:id="0">
    <w:p w14:paraId="67AB2007" w14:textId="77777777" w:rsidR="00291B40" w:rsidRDefault="00291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C6DDF" w14:textId="77777777" w:rsidR="00054AC2" w:rsidRDefault="00054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D496B" w14:textId="39720F4C" w:rsidR="004C575A" w:rsidRPr="00507A5D" w:rsidRDefault="00507A5D" w:rsidP="00507A5D">
    <w:pPr>
      <w:pStyle w:val="Header"/>
      <w:shd w:val="clear" w:color="auto" w:fill="auto"/>
      <w:tabs>
        <w:tab w:val="clear" w:pos="1278"/>
        <w:tab w:val="clear" w:pos="4513"/>
      </w:tabs>
      <w:jc w:val="left"/>
    </w:pPr>
    <w:bookmarkStart w:id="1" w:name="_Hlk26273708"/>
    <w:bookmarkStart w:id="2" w:name="_Hlk26273709"/>
    <w:bookmarkStart w:id="3" w:name="_Hlk26273711"/>
    <w:bookmarkStart w:id="4" w:name="_Hlk26273712"/>
    <w:bookmarkStart w:id="5" w:name="_Hlk26273713"/>
    <w:bookmarkStart w:id="6" w:name="_Hlk26273714"/>
    <w:bookmarkStart w:id="7" w:name="_Hlk26273715"/>
    <w:bookmarkStart w:id="8" w:name="_Hlk26273716"/>
    <w:bookmarkStart w:id="9" w:name="_Hlk26273717"/>
    <w:bookmarkStart w:id="10" w:name="_Hlk26273718"/>
    <w:bookmarkStart w:id="11" w:name="_Hlk26273719"/>
    <w:bookmarkStart w:id="12" w:name="_Hlk26273720"/>
    <w:bookmarkStart w:id="13" w:name="_Hlk26273721"/>
    <w:bookmarkStart w:id="14" w:name="_Hlk26273722"/>
    <w:bookmarkStart w:id="15" w:name="_Hlk26273804"/>
    <w:bookmarkStart w:id="16" w:name="_Hlk26273805"/>
    <w:bookmarkStart w:id="17" w:name="_Hlk26273814"/>
    <w:bookmarkStart w:id="18" w:name="_Hlk26273815"/>
    <w:bookmarkStart w:id="19" w:name="_Hlk26273826"/>
    <w:bookmarkStart w:id="20" w:name="_Hlk26273827"/>
    <w:bookmarkStart w:id="21" w:name="_Hlk26273829"/>
    <w:bookmarkStart w:id="22" w:name="_Hlk26273830"/>
    <w:bookmarkStart w:id="23" w:name="_Hlk26273831"/>
    <w:bookmarkStart w:id="24" w:name="_Hlk26273832"/>
    <w:bookmarkStart w:id="25" w:name="_Hlk26273837"/>
    <w:bookmarkStart w:id="26" w:name="_Hlk26273838"/>
    <w:bookmarkStart w:id="27" w:name="_Hlk26273840"/>
    <w:bookmarkStart w:id="28" w:name="_Hlk26273841"/>
    <w:r w:rsidRPr="00507A5D">
      <w:rPr>
        <w:rFonts w:cs="Arial"/>
        <w:noProof/>
        <w:lang w:eastAsia="en-GB"/>
      </w:rPr>
      <w:drawing>
        <wp:anchor distT="0" distB="0" distL="114300" distR="114300" simplePos="0" relativeHeight="251664384" behindDoc="1" locked="0" layoutInCell="1" allowOverlap="1" wp14:anchorId="050CD2A6" wp14:editId="2AFA0B4A">
          <wp:simplePos x="0" y="0"/>
          <wp:positionH relativeFrom="page">
            <wp:posOffset>0</wp:posOffset>
          </wp:positionH>
          <wp:positionV relativeFrom="paragraph">
            <wp:posOffset>-480842</wp:posOffset>
          </wp:positionV>
          <wp:extent cx="7555865" cy="1342800"/>
          <wp:effectExtent l="0" t="0" r="698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53" t="-70" r="-93" b="-128"/>
                  <a:stretch/>
                </pic:blipFill>
                <pic:spPr bwMode="auto">
                  <a:xfrm>
                    <a:off x="0" y="0"/>
                    <a:ext cx="7570688" cy="134543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30860">
      <w:rPr>
        <w:noProof/>
        <w:lang w:eastAsia="en-GB"/>
      </w:rPr>
      <w:drawing>
        <wp:anchor distT="0" distB="0" distL="114300" distR="114300" simplePos="0" relativeHeight="251665408" behindDoc="0" locked="0" layoutInCell="1" allowOverlap="1" wp14:anchorId="67C19E50" wp14:editId="5C253356">
          <wp:simplePos x="0" y="0"/>
          <wp:positionH relativeFrom="column">
            <wp:posOffset>-687705</wp:posOffset>
          </wp:positionH>
          <wp:positionV relativeFrom="paragraph">
            <wp:posOffset>-262890</wp:posOffset>
          </wp:positionV>
          <wp:extent cx="1371600" cy="860400"/>
          <wp:effectExtent l="0" t="0" r="0" b="0"/>
          <wp:wrapNone/>
          <wp:docPr id="19" name="Picture 19"/>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
                    <a:extLst>
                      <a:ext uri="{28A0092B-C50C-407E-A947-70E740481C1C}">
                        <a14:useLocalDpi xmlns:a14="http://schemas.microsoft.com/office/drawing/2010/main" val="0"/>
                      </a:ext>
                    </a:extLst>
                  </a:blip>
                  <a:stretch>
                    <a:fillRect/>
                  </a:stretch>
                </pic:blipFill>
                <pic:spPr bwMode="auto">
                  <a:xfrm>
                    <a:off x="0" y="0"/>
                    <a:ext cx="1371600" cy="86040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4D1B">
      <w:rPr>
        <w:rFonts w:cs="Arial"/>
        <w:noProof/>
        <w:lang w:val="en-US"/>
      </w:rPr>
      <w:tab/>
    </w:r>
    <w:r w:rsidR="00264D1B" w:rsidRPr="00507A5D">
      <w:rPr>
        <w:rFonts w:cs="Arial"/>
        <w:noProof/>
        <w:lang w:val="en-US"/>
      </w:rPr>
      <w:t>Explore PSHE for KS3</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DEE6F" w14:textId="77777777" w:rsidR="004C575A" w:rsidRPr="007E3398" w:rsidRDefault="00264D1B" w:rsidP="00473ECD">
    <w:pPr>
      <w:pStyle w:val="Header"/>
      <w:rPr>
        <w:sz w:val="32"/>
      </w:rPr>
    </w:pPr>
    <w:r w:rsidRPr="007E3398">
      <w:rPr>
        <w:rFonts w:cs="Arial"/>
        <w:noProof/>
        <w:sz w:val="32"/>
        <w:lang w:eastAsia="en-GB"/>
      </w:rPr>
      <mc:AlternateContent>
        <mc:Choice Requires="wps">
          <w:drawing>
            <wp:anchor distT="0" distB="0" distL="114300" distR="114300" simplePos="0" relativeHeight="251659264" behindDoc="0" locked="0" layoutInCell="1" allowOverlap="1" wp14:anchorId="14B27507" wp14:editId="1D4048F7">
              <wp:simplePos x="0" y="0"/>
              <wp:positionH relativeFrom="column">
                <wp:posOffset>-779145</wp:posOffset>
              </wp:positionH>
              <wp:positionV relativeFrom="paragraph">
                <wp:posOffset>-232508</wp:posOffset>
              </wp:positionV>
              <wp:extent cx="763421" cy="914256"/>
              <wp:effectExtent l="0" t="0" r="0" b="635"/>
              <wp:wrapNone/>
              <wp:docPr id="1" name="Rectangle 1"/>
              <wp:cNvGraphicFramePr/>
              <a:graphic xmlns:a="http://schemas.openxmlformats.org/drawingml/2006/main">
                <a:graphicData uri="http://schemas.microsoft.com/office/word/2010/wordprocessingShape">
                  <wps:wsp>
                    <wps:cNvSpPr/>
                    <wps:spPr>
                      <a:xfrm>
                        <a:off x="0" y="0"/>
                        <a:ext cx="763421" cy="914256"/>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796C9E" w14:textId="77777777" w:rsidR="00893D41" w:rsidRPr="00893D41" w:rsidRDefault="00264D1B" w:rsidP="00893D41">
                          <w:pPr>
                            <w:jc w:val="center"/>
                            <w:rPr>
                              <w:color w:val="000000" w:themeColor="text1"/>
                              <w:sz w:val="18"/>
                              <w:szCs w:val="18"/>
                            </w:rPr>
                          </w:pPr>
                          <w:r w:rsidRPr="00893D41">
                            <w:rPr>
                              <w:rFonts w:ascii="Segoe UI" w:eastAsia="Times New Roman" w:hAnsi="Segoe UI"/>
                              <w:color w:val="000000" w:themeColor="text1"/>
                              <w:sz w:val="18"/>
                              <w:szCs w:val="18"/>
                            </w:rPr>
                            <w:t>insert image here if required or delete if no image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B27507" id="Rectangle 1" o:spid="_x0000_s1026" style="position:absolute;left:0;text-align:left;margin-left:-61.35pt;margin-top:-18.3pt;width:60.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" fillcolor="#d8d8d8 [2732]" stroked="f" strokeweight="1pt">
              <v:textbox>
                <w:txbxContent>
                  <w:p w14:paraId="7A796C9E" w14:textId="77777777" w:rsidR="00893D41" w:rsidRPr="00893D41" w:rsidRDefault="00264D1B" w:rsidP="00893D41">
                    <w:pPr>
                      <w:jc w:val="center"/>
                      <w:rPr>
                        <w:color w:val="000000" w:themeColor="text1"/>
                        <w:sz w:val="18"/>
                        <w:szCs w:val="18"/>
                      </w:rPr>
                    </w:pPr>
                    <w:r w:rsidRPr="00893D41">
                      <w:rPr>
                        <w:rFonts w:ascii="Segoe UI" w:eastAsia="Times New Roman" w:hAnsi="Segoe UI"/>
                        <w:color w:val="000000" w:themeColor="text1"/>
                        <w:sz w:val="18"/>
                        <w:szCs w:val="18"/>
                      </w:rPr>
                      <w:t>insert image here if required or delete if no image</w:t>
                    </w:r>
                  </w:p>
                </w:txbxContent>
              </v:textbox>
            </v:rect>
          </w:pict>
        </mc:Fallback>
      </mc:AlternateContent>
    </w:r>
    <w:r w:rsidRPr="007E3398">
      <w:rPr>
        <w:sz w:val="32"/>
      </w:rPr>
      <w:t>Book title here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647E0"/>
    <w:multiLevelType w:val="hybridMultilevel"/>
    <w:tmpl w:val="4C0E4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FA51A8"/>
    <w:multiLevelType w:val="hybridMultilevel"/>
    <w:tmpl w:val="9E8E26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4F5D69"/>
    <w:multiLevelType w:val="hybridMultilevel"/>
    <w:tmpl w:val="99BA1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c2Nzc0M7IwszQ1NTNT0lEKTi0uzszPAykwrAUA/iO4VSwAAAA="/>
  </w:docVars>
  <w:rsids>
    <w:rsidRoot w:val="009A0FCA"/>
    <w:rsid w:val="00054AC2"/>
    <w:rsid w:val="00096E69"/>
    <w:rsid w:val="000B4982"/>
    <w:rsid w:val="000B7318"/>
    <w:rsid w:val="000C7377"/>
    <w:rsid w:val="00102358"/>
    <w:rsid w:val="0015161F"/>
    <w:rsid w:val="001B089E"/>
    <w:rsid w:val="001C0C52"/>
    <w:rsid w:val="00212503"/>
    <w:rsid w:val="00264D1B"/>
    <w:rsid w:val="00291B40"/>
    <w:rsid w:val="002C1E1D"/>
    <w:rsid w:val="003169FF"/>
    <w:rsid w:val="00330860"/>
    <w:rsid w:val="003A4E1F"/>
    <w:rsid w:val="003B7473"/>
    <w:rsid w:val="004360D3"/>
    <w:rsid w:val="004A4D68"/>
    <w:rsid w:val="004B5F48"/>
    <w:rsid w:val="004D4C10"/>
    <w:rsid w:val="004D6EBF"/>
    <w:rsid w:val="00507A5D"/>
    <w:rsid w:val="00531C94"/>
    <w:rsid w:val="00534D2D"/>
    <w:rsid w:val="00601870"/>
    <w:rsid w:val="00631DF3"/>
    <w:rsid w:val="00636955"/>
    <w:rsid w:val="00663632"/>
    <w:rsid w:val="006D25D2"/>
    <w:rsid w:val="007B6A58"/>
    <w:rsid w:val="007E3DA4"/>
    <w:rsid w:val="008E5527"/>
    <w:rsid w:val="009A0FCA"/>
    <w:rsid w:val="00A33A28"/>
    <w:rsid w:val="00BD0F13"/>
    <w:rsid w:val="00BE27B2"/>
    <w:rsid w:val="00C03C93"/>
    <w:rsid w:val="00C052F0"/>
    <w:rsid w:val="00CC4ACB"/>
    <w:rsid w:val="00CC707A"/>
    <w:rsid w:val="00D61358"/>
    <w:rsid w:val="00D66302"/>
    <w:rsid w:val="00D710FE"/>
    <w:rsid w:val="00DB24E0"/>
    <w:rsid w:val="00DC3989"/>
    <w:rsid w:val="00DC6A79"/>
    <w:rsid w:val="00DF7FA4"/>
    <w:rsid w:val="00E3020B"/>
    <w:rsid w:val="00E46AB7"/>
    <w:rsid w:val="00F841A9"/>
    <w:rsid w:val="00FC5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D9DF59"/>
  <w15:chartTrackingRefBased/>
  <w15:docId w15:val="{E27BE43B-773F-4D77-871A-DCE23236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FC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01_RHR"/>
    <w:basedOn w:val="Normal"/>
    <w:link w:val="HeaderChar"/>
    <w:uiPriority w:val="99"/>
    <w:unhideWhenUsed/>
    <w:rsid w:val="009A0FCA"/>
    <w:pPr>
      <w:shd w:val="clear" w:color="auto" w:fill="8496B0" w:themeFill="text2" w:themeFillTint="99"/>
      <w:tabs>
        <w:tab w:val="left" w:pos="1278"/>
        <w:tab w:val="center" w:pos="4513"/>
        <w:tab w:val="right" w:pos="9026"/>
      </w:tabs>
      <w:spacing w:after="0" w:line="240" w:lineRule="auto"/>
      <w:jc w:val="right"/>
    </w:pPr>
    <w:rPr>
      <w:b/>
      <w:color w:val="FFFFFF" w:themeColor="background1"/>
      <w:sz w:val="40"/>
      <w:szCs w:val="32"/>
    </w:rPr>
  </w:style>
  <w:style w:type="character" w:customStyle="1" w:styleId="HeaderChar">
    <w:name w:val="Header Char"/>
    <w:aliases w:val="01_RHR Char"/>
    <w:basedOn w:val="DefaultParagraphFont"/>
    <w:link w:val="Header"/>
    <w:uiPriority w:val="99"/>
    <w:rsid w:val="009A0FCA"/>
    <w:rPr>
      <w:b/>
      <w:color w:val="FFFFFF" w:themeColor="background1"/>
      <w:sz w:val="40"/>
      <w:szCs w:val="32"/>
      <w:shd w:val="clear" w:color="auto" w:fill="8496B0" w:themeFill="text2" w:themeFillTint="99"/>
    </w:rPr>
  </w:style>
  <w:style w:type="paragraph" w:styleId="Footer">
    <w:name w:val="footer"/>
    <w:aliases w:val="01_RFR"/>
    <w:basedOn w:val="Normal"/>
    <w:link w:val="FooterChar"/>
    <w:uiPriority w:val="99"/>
    <w:unhideWhenUsed/>
    <w:rsid w:val="009A0FCA"/>
    <w:pPr>
      <w:tabs>
        <w:tab w:val="center" w:pos="4513"/>
        <w:tab w:val="right" w:pos="9026"/>
      </w:tabs>
      <w:spacing w:after="0" w:line="240" w:lineRule="auto"/>
    </w:pPr>
    <w:rPr>
      <w:sz w:val="20"/>
    </w:rPr>
  </w:style>
  <w:style w:type="character" w:customStyle="1" w:styleId="FooterChar">
    <w:name w:val="Footer Char"/>
    <w:aliases w:val="01_RFR Char"/>
    <w:basedOn w:val="DefaultParagraphFont"/>
    <w:link w:val="Footer"/>
    <w:uiPriority w:val="99"/>
    <w:rsid w:val="009A0FCA"/>
    <w:rPr>
      <w:sz w:val="20"/>
    </w:rPr>
  </w:style>
  <w:style w:type="table" w:styleId="TableGrid">
    <w:name w:val="Table Grid"/>
    <w:basedOn w:val="TableNormal"/>
    <w:uiPriority w:val="39"/>
    <w:rsid w:val="009A0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H01">
    <w:name w:val="01_H01"/>
    <w:qFormat/>
    <w:rsid w:val="009A0FCA"/>
    <w:pPr>
      <w:spacing w:before="240" w:after="200" w:line="276" w:lineRule="auto"/>
    </w:pPr>
    <w:rPr>
      <w:b/>
      <w:color w:val="0070C0"/>
      <w:sz w:val="48"/>
      <w:szCs w:val="32"/>
    </w:rPr>
  </w:style>
  <w:style w:type="paragraph" w:styleId="BodyText">
    <w:name w:val="Body Text"/>
    <w:basedOn w:val="Normal"/>
    <w:link w:val="BodyTextChar"/>
    <w:semiHidden/>
    <w:rsid w:val="009A0FCA"/>
    <w:pPr>
      <w:spacing w:after="0" w:line="240" w:lineRule="auto"/>
    </w:pPr>
    <w:rPr>
      <w:rFonts w:ascii="Arial" w:eastAsia="Times New Roman" w:hAnsi="Arial" w:cs="Arial"/>
      <w:sz w:val="24"/>
      <w:szCs w:val="24"/>
    </w:rPr>
  </w:style>
  <w:style w:type="character" w:customStyle="1" w:styleId="BodyTextChar">
    <w:name w:val="Body Text Char"/>
    <w:basedOn w:val="DefaultParagraphFont"/>
    <w:link w:val="BodyText"/>
    <w:semiHidden/>
    <w:rsid w:val="009A0FCA"/>
    <w:rPr>
      <w:rFonts w:ascii="Arial" w:eastAsia="Times New Roman" w:hAnsi="Arial" w:cs="Arial"/>
      <w:sz w:val="24"/>
      <w:szCs w:val="24"/>
    </w:rPr>
  </w:style>
  <w:style w:type="paragraph" w:customStyle="1" w:styleId="BodyText1">
    <w:name w:val="Body Text1"/>
    <w:basedOn w:val="Normal"/>
    <w:rsid w:val="009A0FCA"/>
    <w:pPr>
      <w:spacing w:after="0" w:line="240" w:lineRule="auto"/>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7B6A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A58"/>
    <w:rPr>
      <w:rFonts w:ascii="Segoe UI" w:hAnsi="Segoe UI" w:cs="Segoe UI"/>
      <w:sz w:val="18"/>
      <w:szCs w:val="18"/>
    </w:rPr>
  </w:style>
  <w:style w:type="paragraph" w:styleId="ListParagraph">
    <w:name w:val="List Paragraph"/>
    <w:basedOn w:val="Normal"/>
    <w:uiPriority w:val="34"/>
    <w:qFormat/>
    <w:rsid w:val="00BE27B2"/>
    <w:pPr>
      <w:spacing w:after="160" w:line="259" w:lineRule="auto"/>
      <w:ind w:left="720"/>
      <w:contextualSpacing/>
    </w:pPr>
  </w:style>
  <w:style w:type="character" w:styleId="CommentReference">
    <w:name w:val="annotation reference"/>
    <w:basedOn w:val="DefaultParagraphFont"/>
    <w:uiPriority w:val="99"/>
    <w:semiHidden/>
    <w:unhideWhenUsed/>
    <w:rsid w:val="00BE27B2"/>
    <w:rPr>
      <w:sz w:val="16"/>
      <w:szCs w:val="16"/>
    </w:rPr>
  </w:style>
  <w:style w:type="paragraph" w:styleId="CommentText">
    <w:name w:val="annotation text"/>
    <w:basedOn w:val="Normal"/>
    <w:link w:val="CommentTextChar"/>
    <w:uiPriority w:val="99"/>
    <w:semiHidden/>
    <w:unhideWhenUsed/>
    <w:rsid w:val="00BE27B2"/>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E27B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8508ADFDBBE642B9A6935D3F0A9A25" ma:contentTypeVersion="14" ma:contentTypeDescription="Create a new document." ma:contentTypeScope="" ma:versionID="fc5fea93a38d48ac6ee1bbac0a899f87">
  <xsd:schema xmlns:xsd="http://www.w3.org/2001/XMLSchema" xmlns:xs="http://www.w3.org/2001/XMLSchema" xmlns:p="http://schemas.microsoft.com/office/2006/metadata/properties" xmlns:ns2="305c1d67-98fb-4267-bd04-0cbe9fc1250c" xmlns:ns3="ce889a2c-8852-453f-9eb2-d62729c8d0e7" targetNamespace="http://schemas.microsoft.com/office/2006/metadata/properties" ma:root="true" ma:fieldsID="9eb5ac5375df55135b35779df6f12282" ns2:_="" ns3:_="">
    <xsd:import namespace="305c1d67-98fb-4267-bd04-0cbe9fc1250c"/>
    <xsd:import namespace="ce889a2c-8852-453f-9eb2-d62729c8d0e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c1d67-98fb-4267-bd04-0cbe9fc12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1d7f73-cb4e-4cbb-92f5-fd8c140af44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889a2c-8852-453f-9eb2-d62729c8d0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407f88-1732-48b4-a822-9ea3570cde24}" ma:internalName="TaxCatchAll" ma:showField="CatchAllData" ma:web="ce889a2c-8852-453f-9eb2-d62729c8d0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5c1d67-98fb-4267-bd04-0cbe9fc1250c">
      <Terms xmlns="http://schemas.microsoft.com/office/infopath/2007/PartnerControls"/>
    </lcf76f155ced4ddcb4097134ff3c332f>
    <TaxCatchAll xmlns="ce889a2c-8852-453f-9eb2-d62729c8d0e7" xsi:nil="true"/>
  </documentManagement>
</p:properties>
</file>

<file path=customXml/itemProps1.xml><?xml version="1.0" encoding="utf-8"?>
<ds:datastoreItem xmlns:ds="http://schemas.openxmlformats.org/officeDocument/2006/customXml" ds:itemID="{82D177FD-9211-4201-90D1-DF1B44A2A2DF}"/>
</file>

<file path=customXml/itemProps2.xml><?xml version="1.0" encoding="utf-8"?>
<ds:datastoreItem xmlns:ds="http://schemas.openxmlformats.org/officeDocument/2006/customXml" ds:itemID="{99B33218-0649-43C6-AD44-D0E8661A8289}"/>
</file>

<file path=customXml/itemProps3.xml><?xml version="1.0" encoding="utf-8"?>
<ds:datastoreItem xmlns:ds="http://schemas.openxmlformats.org/officeDocument/2006/customXml" ds:itemID="{D350AC40-18C8-49F2-B3DD-E4F1462F3C29}"/>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Roche</dc:creator>
  <cp:keywords/>
  <dc:description/>
  <cp:lastModifiedBy>Swain Fiona</cp:lastModifiedBy>
  <cp:revision>2</cp:revision>
  <dcterms:created xsi:type="dcterms:W3CDTF">2022-05-18T19:52:00Z</dcterms:created>
  <dcterms:modified xsi:type="dcterms:W3CDTF">2022-05-18T19:52:00Z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0x010100A28508ADFDBBE642B9A6935D3F0A9A25</vt:lpwstr>
  </property>
</Properties>
</file>